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005897" w14:textId="77777777" w:rsidR="003478B6" w:rsidRPr="00A733CF" w:rsidRDefault="003478B6" w:rsidP="003478B6">
      <w:pPr>
        <w:rPr>
          <w:sz w:val="22"/>
          <w:szCs w:val="22"/>
        </w:rPr>
      </w:pPr>
      <w:r w:rsidRPr="00A733CF">
        <w:rPr>
          <w:noProof/>
          <w:sz w:val="22"/>
          <w:szCs w:val="22"/>
        </w:rPr>
        <mc:AlternateContent>
          <mc:Choice Requires="wps">
            <w:drawing>
              <wp:anchor distT="0" distB="0" distL="114300" distR="114300" simplePos="0" relativeHeight="251659264" behindDoc="0" locked="0" layoutInCell="0" allowOverlap="1" wp14:anchorId="6D4A0E85" wp14:editId="4D1BFA2E">
                <wp:simplePos x="0" y="0"/>
                <wp:positionH relativeFrom="column">
                  <wp:posOffset>1480185</wp:posOffset>
                </wp:positionH>
                <wp:positionV relativeFrom="paragraph">
                  <wp:posOffset>11430</wp:posOffset>
                </wp:positionV>
                <wp:extent cx="3108960" cy="6400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8960"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4A0E85" id="_x0000_t202" coordsize="21600,21600" o:spt="202" path="m,l,21600r21600,l21600,xe">
                <v:stroke joinstyle="miter"/>
                <v:path gradientshapeok="t" o:connecttype="rect"/>
              </v:shapetype>
              <v:shape id="Text Box 2" o:spid="_x0000_s1026" type="#_x0000_t202" style="position:absolute;margin-left:116.55pt;margin-top:.9pt;width:244.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" o:allowincell="f" stroked="f">
                <v:textbox>
                  <w:txbxContent>
                    <w:p w14:paraId="74E9FF61" w14:textId="77777777" w:rsidR="000B3F2D" w:rsidRDefault="000B3F2D" w:rsidP="003478B6">
                      <w:pPr>
                        <w:jc w:val="center"/>
                        <w:rPr>
                          <w:b/>
                          <w:sz w:val="24"/>
                        </w:rPr>
                      </w:pPr>
                      <w:r>
                        <w:rPr>
                          <w:b/>
                          <w:sz w:val="24"/>
                        </w:rPr>
                        <w:t>VIEŠOJI ĮSTAIGA</w:t>
                      </w:r>
                    </w:p>
                    <w:p w14:paraId="4FF71A9B" w14:textId="77777777" w:rsidR="000B3F2D" w:rsidRDefault="000B3F2D" w:rsidP="003478B6">
                      <w:pPr>
                        <w:jc w:val="center"/>
                        <w:rPr>
                          <w:b/>
                          <w:sz w:val="24"/>
                        </w:rPr>
                      </w:pPr>
                      <w:r>
                        <w:rPr>
                          <w:b/>
                          <w:sz w:val="24"/>
                        </w:rPr>
                        <w:t>VILNIAUS UNIVERSITETO LIGONINĖ</w:t>
                      </w:r>
                    </w:p>
                    <w:p w14:paraId="55C49B93" w14:textId="77777777" w:rsidR="000B3F2D" w:rsidRDefault="000B3F2D" w:rsidP="003478B6">
                      <w:pPr>
                        <w:jc w:val="center"/>
                      </w:pPr>
                      <w:r>
                        <w:rPr>
                          <w:b/>
                          <w:sz w:val="24"/>
                        </w:rPr>
                        <w:t>SANTAROS KLINIKOS</w:t>
                      </w:r>
                    </w:p>
                  </w:txbxContent>
                </v:textbox>
              </v:shape>
            </w:pict>
          </mc:Fallback>
        </mc:AlternateContent>
      </w:r>
      <w:r w:rsidRPr="00A733CF">
        <w:rPr>
          <w:noProof/>
          <w:sz w:val="22"/>
          <w:szCs w:val="22"/>
        </w:rPr>
        <w:drawing>
          <wp:inline distT="0" distB="0" distL="0" distR="0" wp14:anchorId="455985E9" wp14:editId="16731543">
            <wp:extent cx="846455" cy="586740"/>
            <wp:effectExtent l="0" t="0" r="0" b="3810"/>
            <wp:docPr id="1" name="Picture 1" descr="santalogo21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ntalogo21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46455" cy="586740"/>
                    </a:xfrm>
                    <a:prstGeom prst="rect">
                      <a:avLst/>
                    </a:prstGeom>
                    <a:noFill/>
                    <a:ln>
                      <a:noFill/>
                    </a:ln>
                  </pic:spPr>
                </pic:pic>
              </a:graphicData>
            </a:graphic>
          </wp:inline>
        </w:drawing>
      </w:r>
    </w:p>
    <w:p w14:paraId="72914C7D" w14:textId="77777777" w:rsidR="003478B6" w:rsidRDefault="003478B6" w:rsidP="003478B6">
      <w:pPr>
        <w:rPr>
          <w:sz w:val="22"/>
          <w:szCs w:val="22"/>
        </w:rPr>
      </w:pPr>
    </w:p>
    <w:p w14:paraId="4B303B70" w14:textId="77777777" w:rsidR="00C004DC" w:rsidRPr="00E54C65" w:rsidRDefault="00C004DC" w:rsidP="003478B6">
      <w:pPr>
        <w:rPr>
          <w:sz w:val="22"/>
          <w:szCs w:val="22"/>
        </w:rPr>
      </w:pPr>
    </w:p>
    <w:p w14:paraId="14652469" w14:textId="1645FEF2" w:rsidR="00703119" w:rsidRPr="00261A50" w:rsidRDefault="003478B6" w:rsidP="00100518">
      <w:pPr>
        <w:jc w:val="both"/>
        <w:rPr>
          <w:rFonts w:eastAsia="Calibri"/>
          <w:b/>
          <w:bCs/>
          <w:sz w:val="22"/>
          <w:szCs w:val="22"/>
        </w:rPr>
      </w:pPr>
      <w:r w:rsidRPr="00261A50">
        <w:rPr>
          <w:rFonts w:eastAsia="Calibri"/>
          <w:sz w:val="22"/>
          <w:szCs w:val="22"/>
        </w:rPr>
        <w:t>Suinteresuotiems tiekėjams</w:t>
      </w:r>
      <w:r w:rsidRPr="00261A50">
        <w:rPr>
          <w:rFonts w:eastAsia="Calibri"/>
          <w:sz w:val="22"/>
          <w:szCs w:val="22"/>
        </w:rPr>
        <w:tab/>
      </w:r>
      <w:r w:rsidRPr="00261A50">
        <w:rPr>
          <w:rFonts w:eastAsia="Calibri"/>
          <w:sz w:val="22"/>
          <w:szCs w:val="22"/>
        </w:rPr>
        <w:tab/>
      </w:r>
      <w:r w:rsidRPr="00261A50">
        <w:rPr>
          <w:rFonts w:eastAsia="Calibri"/>
          <w:sz w:val="22"/>
          <w:szCs w:val="22"/>
        </w:rPr>
        <w:tab/>
      </w:r>
      <w:r w:rsidRPr="00261A50">
        <w:rPr>
          <w:rFonts w:eastAsia="Calibri"/>
          <w:sz w:val="22"/>
          <w:szCs w:val="22"/>
        </w:rPr>
        <w:tab/>
        <w:t>202</w:t>
      </w:r>
      <w:r w:rsidR="00AE0F69" w:rsidRPr="00261A50">
        <w:rPr>
          <w:rFonts w:eastAsia="Calibri"/>
          <w:sz w:val="22"/>
          <w:szCs w:val="22"/>
        </w:rPr>
        <w:t>5</w:t>
      </w:r>
      <w:r w:rsidRPr="00261A50">
        <w:rPr>
          <w:rFonts w:eastAsia="Calibri"/>
          <w:sz w:val="22"/>
          <w:szCs w:val="22"/>
        </w:rPr>
        <w:t>-</w:t>
      </w:r>
      <w:r w:rsidR="00AE0F69" w:rsidRPr="00261A50">
        <w:rPr>
          <w:rFonts w:eastAsia="Calibri"/>
          <w:sz w:val="22"/>
          <w:szCs w:val="22"/>
        </w:rPr>
        <w:t>0</w:t>
      </w:r>
      <w:r w:rsidR="00D10FB7">
        <w:rPr>
          <w:rFonts w:eastAsia="Calibri"/>
          <w:sz w:val="22"/>
          <w:szCs w:val="22"/>
        </w:rPr>
        <w:t>6-12</w:t>
      </w:r>
      <w:r w:rsidRPr="00261A50">
        <w:rPr>
          <w:rFonts w:eastAsia="Calibri"/>
          <w:sz w:val="22"/>
          <w:szCs w:val="22"/>
        </w:rPr>
        <w:t xml:space="preserve"> </w:t>
      </w:r>
      <w:r w:rsidR="00047A8C" w:rsidRPr="00261A50">
        <w:rPr>
          <w:rFonts w:eastAsia="Calibri"/>
          <w:sz w:val="22"/>
          <w:szCs w:val="22"/>
        </w:rPr>
        <w:t xml:space="preserve">Nr. </w:t>
      </w:r>
      <w:r w:rsidR="00E7783E" w:rsidRPr="00261A50">
        <w:rPr>
          <w:color w:val="000000"/>
          <w:sz w:val="22"/>
          <w:szCs w:val="22"/>
          <w:shd w:val="clear" w:color="auto" w:fill="FFFFFF"/>
        </w:rPr>
        <w:t>24SR-VPS</w:t>
      </w:r>
      <w:r w:rsidR="00BD72CB" w:rsidRPr="00261A50">
        <w:rPr>
          <w:color w:val="000000"/>
          <w:sz w:val="22"/>
          <w:szCs w:val="22"/>
          <w:shd w:val="clear" w:color="auto" w:fill="FFFFFF"/>
        </w:rPr>
        <w:t>-</w:t>
      </w:r>
      <w:r w:rsidR="00D10FB7">
        <w:rPr>
          <w:color w:val="000000"/>
          <w:sz w:val="22"/>
          <w:szCs w:val="22"/>
          <w:shd w:val="clear" w:color="auto" w:fill="FFFFFF"/>
        </w:rPr>
        <w:t>2760</w:t>
      </w:r>
    </w:p>
    <w:p w14:paraId="07329921" w14:textId="77777777" w:rsidR="004A7B73" w:rsidRPr="00261A50" w:rsidRDefault="004A7B73" w:rsidP="002907A5">
      <w:pPr>
        <w:ind w:right="-285"/>
        <w:jc w:val="center"/>
        <w:rPr>
          <w:rFonts w:eastAsia="Calibri"/>
          <w:b/>
          <w:bCs/>
          <w:sz w:val="22"/>
          <w:szCs w:val="22"/>
        </w:rPr>
      </w:pPr>
    </w:p>
    <w:p w14:paraId="3B293751" w14:textId="52B5070F" w:rsidR="001A5BAA" w:rsidRPr="00261A50" w:rsidRDefault="0024377C" w:rsidP="002907A5">
      <w:pPr>
        <w:ind w:right="-285"/>
        <w:jc w:val="both"/>
        <w:rPr>
          <w:sz w:val="22"/>
          <w:szCs w:val="22"/>
        </w:rPr>
      </w:pPr>
      <w:r w:rsidRPr="00261A50">
        <w:rPr>
          <w:sz w:val="22"/>
          <w:szCs w:val="22"/>
        </w:rPr>
        <w:t xml:space="preserve">KVIETIMAS DALYVAUTI RINKOS </w:t>
      </w:r>
      <w:r w:rsidR="00D04DB1" w:rsidRPr="00261A50">
        <w:rPr>
          <w:sz w:val="22"/>
          <w:szCs w:val="22"/>
        </w:rPr>
        <w:t>KONSULTACIJOJE</w:t>
      </w:r>
      <w:r w:rsidR="007768B8" w:rsidRPr="00261A50">
        <w:rPr>
          <w:sz w:val="22"/>
          <w:szCs w:val="22"/>
        </w:rPr>
        <w:t xml:space="preserve"> </w:t>
      </w:r>
      <w:r w:rsidR="00F11D9D">
        <w:rPr>
          <w:sz w:val="22"/>
          <w:szCs w:val="22"/>
        </w:rPr>
        <w:t>V</w:t>
      </w:r>
      <w:r w:rsidR="00F11D9D">
        <w:rPr>
          <w:rFonts w:ascii="Calibri" w:hAnsi="Calibri" w:cs="Calibri"/>
          <w:color w:val="000000"/>
          <w:sz w:val="27"/>
          <w:szCs w:val="27"/>
          <w:shd w:val="clear" w:color="auto" w:fill="FFFFFF"/>
        </w:rPr>
        <w:t>ienkartinės medicininės priemonės</w:t>
      </w:r>
      <w:r w:rsidR="00B17EC3">
        <w:rPr>
          <w:rFonts w:ascii="Calibri" w:hAnsi="Calibri" w:cs="Calibri"/>
          <w:color w:val="000000"/>
          <w:sz w:val="27"/>
          <w:szCs w:val="27"/>
          <w:shd w:val="clear" w:color="auto" w:fill="FFFFFF"/>
        </w:rPr>
        <w:t xml:space="preserve"> </w:t>
      </w:r>
      <w:bookmarkStart w:id="0" w:name="_GoBack"/>
      <w:bookmarkEnd w:id="0"/>
      <w:r w:rsidR="00685B0E" w:rsidRPr="00261A50">
        <w:rPr>
          <w:sz w:val="22"/>
          <w:szCs w:val="22"/>
        </w:rPr>
        <w:t>Nr.</w:t>
      </w:r>
      <w:r w:rsidR="00720492">
        <w:rPr>
          <w:sz w:val="22"/>
          <w:szCs w:val="22"/>
        </w:rPr>
        <w:t>9449</w:t>
      </w:r>
    </w:p>
    <w:p w14:paraId="05D03CA4" w14:textId="5F9B63DF" w:rsidR="00AE0F69" w:rsidRDefault="00720492" w:rsidP="002907A5">
      <w:pPr>
        <w:ind w:right="-285"/>
        <w:jc w:val="both"/>
        <w:rPr>
          <w:rFonts w:ascii="Calibri" w:hAnsi="Calibri" w:cs="Calibri"/>
          <w:color w:val="000000"/>
          <w:sz w:val="27"/>
          <w:szCs w:val="27"/>
          <w:shd w:val="clear" w:color="auto" w:fill="FFFFFF"/>
        </w:rPr>
      </w:pPr>
      <w:r>
        <w:rPr>
          <w:sz w:val="22"/>
          <w:szCs w:val="22"/>
        </w:rPr>
        <w:t>TP-</w:t>
      </w:r>
      <w:r>
        <w:rPr>
          <w:rFonts w:ascii="Calibri" w:hAnsi="Calibri" w:cs="Calibri"/>
          <w:color w:val="000000"/>
          <w:sz w:val="27"/>
          <w:szCs w:val="27"/>
          <w:shd w:val="clear" w:color="auto" w:fill="FFFFFF"/>
        </w:rPr>
        <w:t>28627</w:t>
      </w:r>
    </w:p>
    <w:p w14:paraId="67535746" w14:textId="77777777" w:rsidR="00AF516C" w:rsidRPr="00261A50" w:rsidRDefault="00AF516C" w:rsidP="002907A5">
      <w:pPr>
        <w:ind w:right="-285"/>
        <w:jc w:val="both"/>
        <w:rPr>
          <w:i/>
          <w:sz w:val="22"/>
          <w:szCs w:val="22"/>
        </w:rPr>
      </w:pPr>
    </w:p>
    <w:p w14:paraId="1398EFE7" w14:textId="77777777" w:rsidR="003478B6" w:rsidRPr="00261A50" w:rsidRDefault="003478B6" w:rsidP="002907A5">
      <w:pPr>
        <w:autoSpaceDE w:val="0"/>
        <w:autoSpaceDN w:val="0"/>
        <w:adjustRightInd w:val="0"/>
        <w:ind w:right="-285" w:firstLine="709"/>
        <w:rPr>
          <w:rFonts w:eastAsia="Calibri"/>
          <w:sz w:val="22"/>
          <w:szCs w:val="22"/>
        </w:rPr>
      </w:pPr>
      <w:r w:rsidRPr="00261A50">
        <w:rPr>
          <w:rFonts w:eastAsia="Calibri"/>
          <w:sz w:val="22"/>
          <w:szCs w:val="22"/>
        </w:rPr>
        <w:t>Viešoji įstaiga Vilniaus universiteto ligoninė Santaros klinikos (toliau – Perkančioji organizacija) vadovaudamasi Lietuvos Respublikos viešųjų pirkimų įstatymo (toliau – VPĮ) 27 str. ir siekdama pasirengti pirkimui</w:t>
      </w:r>
      <w:r w:rsidR="009B20CA" w:rsidRPr="00261A50">
        <w:rPr>
          <w:rFonts w:eastAsia="Calibri"/>
          <w:sz w:val="22"/>
          <w:szCs w:val="22"/>
        </w:rPr>
        <w:t xml:space="preserve"> </w:t>
      </w:r>
      <w:r w:rsidRPr="00261A50">
        <w:rPr>
          <w:rFonts w:eastAsia="Calibri"/>
          <w:sz w:val="22"/>
          <w:szCs w:val="22"/>
        </w:rPr>
        <w:t>(toliau – Pirkimas) prašo nepriklausomų ekspertų, institucijų arba rinkos dalyvių suteikti konsultaciją.</w:t>
      </w:r>
    </w:p>
    <w:p w14:paraId="6D382F68" w14:textId="77777777" w:rsidR="003478B6" w:rsidRPr="00261A50" w:rsidRDefault="003478B6" w:rsidP="002907A5">
      <w:pPr>
        <w:ind w:right="-285" w:firstLine="720"/>
        <w:jc w:val="both"/>
        <w:rPr>
          <w:rFonts w:eastAsia="Calibri"/>
          <w:sz w:val="22"/>
          <w:szCs w:val="22"/>
        </w:rPr>
      </w:pPr>
      <w:r w:rsidRPr="00261A50">
        <w:rPr>
          <w:rFonts w:eastAsia="Calibri"/>
          <w:sz w:val="22"/>
          <w:szCs w:val="22"/>
        </w:rPr>
        <w:t>Konsultacijos tikslas: pristatyti būsimą</w:t>
      </w:r>
      <w:r w:rsidRPr="00261A50">
        <w:rPr>
          <w:sz w:val="22"/>
          <w:szCs w:val="22"/>
          <w:lang w:eastAsia="ar-SA"/>
        </w:rPr>
        <w:t xml:space="preserve"> pirkimą galimiems teikėjams, </w:t>
      </w:r>
      <w:r w:rsidRPr="00261A50">
        <w:rPr>
          <w:sz w:val="22"/>
          <w:szCs w:val="22"/>
        </w:rPr>
        <w:t xml:space="preserve">tinkamai </w:t>
      </w:r>
      <w:r w:rsidRPr="00261A50">
        <w:rPr>
          <w:sz w:val="22"/>
          <w:szCs w:val="22"/>
          <w:lang w:eastAsia="ar-SA"/>
        </w:rPr>
        <w:t>pasirengti viešojo pirkimo procedūroms.</w:t>
      </w:r>
    </w:p>
    <w:p w14:paraId="1F7F955B" w14:textId="77777777" w:rsidR="003478B6" w:rsidRPr="00261A50" w:rsidRDefault="003478B6" w:rsidP="002907A5">
      <w:pPr>
        <w:ind w:right="-285" w:firstLine="567"/>
        <w:jc w:val="both"/>
        <w:rPr>
          <w:bCs/>
          <w:kern w:val="24"/>
          <w:sz w:val="22"/>
          <w:szCs w:val="22"/>
          <w:lang w:eastAsia="lt-LT"/>
        </w:rPr>
      </w:pPr>
      <w:r w:rsidRPr="00261A50">
        <w:rPr>
          <w:rFonts w:eastAsia="Calibri"/>
          <w:bCs/>
          <w:sz w:val="22"/>
          <w:szCs w:val="22"/>
        </w:rPr>
        <w:t>Konsultacijos būdas</w:t>
      </w:r>
      <w:r w:rsidRPr="00261A50">
        <w:rPr>
          <w:rFonts w:eastAsia="Calibri"/>
          <w:sz w:val="22"/>
          <w:szCs w:val="22"/>
        </w:rPr>
        <w:t xml:space="preserve">: rinkos konsultacija vykdoma Centrinės viešųjų pirkimų informacinės sistemos (toliau </w:t>
      </w:r>
      <w:r w:rsidRPr="00261A50">
        <w:rPr>
          <w:bCs/>
          <w:kern w:val="24"/>
          <w:sz w:val="22"/>
          <w:szCs w:val="22"/>
          <w:lang w:eastAsia="lt-LT"/>
        </w:rPr>
        <w:t xml:space="preserve">– </w:t>
      </w:r>
      <w:r w:rsidRPr="00261A50">
        <w:rPr>
          <w:kern w:val="24"/>
          <w:sz w:val="22"/>
          <w:szCs w:val="22"/>
          <w:lang w:eastAsia="lt-LT"/>
        </w:rPr>
        <w:t>CVP IS</w:t>
      </w:r>
      <w:r w:rsidRPr="00261A50">
        <w:rPr>
          <w:bCs/>
          <w:kern w:val="24"/>
          <w:sz w:val="22"/>
          <w:szCs w:val="22"/>
          <w:lang w:eastAsia="lt-LT"/>
        </w:rPr>
        <w:t xml:space="preserve">) priemonėmis. </w:t>
      </w:r>
    </w:p>
    <w:p w14:paraId="7C917F2C" w14:textId="77777777" w:rsidR="003478B6" w:rsidRPr="00261A50" w:rsidRDefault="003478B6" w:rsidP="002907A5">
      <w:pPr>
        <w:ind w:right="-285" w:firstLine="567"/>
        <w:jc w:val="both"/>
        <w:rPr>
          <w:rFonts w:eastAsia="Calibri"/>
          <w:sz w:val="22"/>
          <w:szCs w:val="22"/>
        </w:rPr>
      </w:pPr>
      <w:r w:rsidRPr="00261A50">
        <w:rPr>
          <w:rFonts w:eastAsia="Calibri"/>
          <w:sz w:val="22"/>
          <w:szCs w:val="22"/>
        </w:rPr>
        <w:t xml:space="preserve">Kviečiame rinkos dalyvius susipažinti su skelbiamu techninės specifikacijos projektu (1 priedas) ir CVP IS priemonėmis </w:t>
      </w:r>
      <w:r w:rsidRPr="00261A50">
        <w:rPr>
          <w:rFonts w:eastAsia="Calibri"/>
          <w:bCs/>
          <w:sz w:val="22"/>
          <w:szCs w:val="22"/>
        </w:rPr>
        <w:t>iki CVPIS skelbime nurodyto termino</w:t>
      </w:r>
      <w:r w:rsidRPr="00261A50">
        <w:rPr>
          <w:rFonts w:eastAsia="Calibri"/>
          <w:sz w:val="22"/>
          <w:szCs w:val="22"/>
        </w:rPr>
        <w:t xml:space="preserve"> aktyviai teikti pastabas, klausimus ir pasiūlymus, bei pateikti atsakymus į pateiktus klausimus. </w:t>
      </w:r>
      <w:r w:rsidRPr="00261A50">
        <w:rPr>
          <w:sz w:val="22"/>
          <w:szCs w:val="22"/>
        </w:rPr>
        <w:t>Klausimai, pastabos (siūlymai), gauti pasibaigus aukščiau nurodytam terminui gali būti nenagrinėjami.</w:t>
      </w:r>
      <w:r w:rsidRPr="00261A50">
        <w:rPr>
          <w:bCs/>
          <w:kern w:val="24"/>
          <w:sz w:val="22"/>
          <w:szCs w:val="22"/>
          <w:lang w:eastAsia="lt-LT"/>
        </w:rPr>
        <w:t xml:space="preserve"> </w:t>
      </w:r>
      <w:r w:rsidRPr="00261A50">
        <w:rPr>
          <w:rFonts w:eastAsia="Calibri"/>
          <w:sz w:val="22"/>
          <w:szCs w:val="22"/>
        </w:rPr>
        <w:t>Susitikimai rengiami nebus.</w:t>
      </w:r>
    </w:p>
    <w:p w14:paraId="74C8C73F" w14:textId="77777777" w:rsidR="003478B6" w:rsidRPr="00261A50" w:rsidRDefault="003478B6" w:rsidP="002907A5">
      <w:pPr>
        <w:ind w:right="-285" w:firstLine="720"/>
        <w:jc w:val="both"/>
        <w:rPr>
          <w:rFonts w:eastAsia="Calibri"/>
          <w:sz w:val="22"/>
          <w:szCs w:val="22"/>
        </w:rPr>
      </w:pPr>
      <w:r w:rsidRPr="00261A50">
        <w:rPr>
          <w:rFonts w:eastAsia="Calibri"/>
          <w:sz w:val="22"/>
          <w:szCs w:val="22"/>
        </w:rPr>
        <w:t>Rinkos konsultacija nėra skelbimas apie Pirkimą ar išankstinis skelbimas apie Pirkimą, techninės specifikacijos projektas nėra galutinis Pirkimo dokumentas.</w:t>
      </w:r>
    </w:p>
    <w:p w14:paraId="5590BD49" w14:textId="26017FEE" w:rsidR="003478B6" w:rsidRDefault="003478B6" w:rsidP="002907A5">
      <w:pPr>
        <w:pStyle w:val="Body2"/>
        <w:spacing w:after="0"/>
        <w:ind w:right="-285" w:firstLine="567"/>
        <w:rPr>
          <w:rFonts w:cs="Times New Roman"/>
          <w:color w:val="auto"/>
          <w:lang w:val="lt-LT"/>
        </w:rPr>
      </w:pPr>
      <w:r w:rsidRPr="00261A50">
        <w:rPr>
          <w:rFonts w:eastAsia="Calibri" w:cs="Times New Roman"/>
          <w:color w:val="auto"/>
        </w:rPr>
        <w:tab/>
      </w:r>
      <w:r w:rsidRPr="00261A50">
        <w:rPr>
          <w:rFonts w:cs="Times New Roman"/>
          <w:color w:val="auto"/>
          <w:lang w:val="lt-LT"/>
        </w:rPr>
        <w:t>Siekdami parengti pirkimo sąlygas atitinkančias naujausias rinkos tendencijas ir galimybes bei užtikrinančias sąžiningą tiekėjų konkurenciją, vadovaudamiesi VPĮ 27 straipsniu, prašome pateikti atsakymus laisva forma į žemiau pateikiamus klausimus:</w:t>
      </w:r>
    </w:p>
    <w:p w14:paraId="22958369" w14:textId="5CDF2497" w:rsidR="00720492" w:rsidRDefault="00720492" w:rsidP="002907A5">
      <w:pPr>
        <w:pStyle w:val="Body2"/>
        <w:spacing w:after="0"/>
        <w:ind w:right="-285" w:firstLine="567"/>
        <w:rPr>
          <w:rFonts w:cs="Times New Roman"/>
          <w:color w:val="auto"/>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0"/>
        <w:gridCol w:w="2795"/>
      </w:tblGrid>
      <w:tr w:rsidR="00720492" w:rsidRPr="00ED5ACF" w14:paraId="14C612FA" w14:textId="77777777" w:rsidTr="00720492">
        <w:trPr>
          <w:trHeight w:val="512"/>
          <w:tblHeader/>
        </w:trPr>
        <w:tc>
          <w:tcPr>
            <w:tcW w:w="3629" w:type="pct"/>
            <w:shd w:val="clear" w:color="auto" w:fill="auto"/>
            <w:vAlign w:val="center"/>
          </w:tcPr>
          <w:p w14:paraId="427A96FB" w14:textId="77777777" w:rsidR="00720492" w:rsidRPr="00ED5ACF" w:rsidRDefault="00720492" w:rsidP="008A269C">
            <w:pPr>
              <w:tabs>
                <w:tab w:val="left" w:pos="284"/>
              </w:tabs>
              <w:ind w:right="-183"/>
              <w:contextualSpacing/>
              <w:jc w:val="center"/>
              <w:rPr>
                <w:rFonts w:eastAsia="Calibri"/>
                <w:bCs/>
                <w:sz w:val="24"/>
                <w:szCs w:val="24"/>
              </w:rPr>
            </w:pPr>
            <w:r w:rsidRPr="00ED5ACF">
              <w:rPr>
                <w:bCs/>
                <w:sz w:val="24"/>
                <w:szCs w:val="24"/>
              </w:rPr>
              <w:br w:type="page"/>
              <w:t>K</w:t>
            </w:r>
            <w:r w:rsidRPr="00ED5ACF">
              <w:rPr>
                <w:rFonts w:eastAsia="Calibri"/>
                <w:bCs/>
                <w:sz w:val="24"/>
                <w:szCs w:val="24"/>
              </w:rPr>
              <w:t>LAUSIMAS</w:t>
            </w:r>
          </w:p>
        </w:tc>
        <w:tc>
          <w:tcPr>
            <w:tcW w:w="1371" w:type="pct"/>
            <w:shd w:val="clear" w:color="auto" w:fill="auto"/>
            <w:vAlign w:val="center"/>
          </w:tcPr>
          <w:p w14:paraId="73FEE5E2" w14:textId="77777777" w:rsidR="00720492" w:rsidRPr="00ED5ACF" w:rsidRDefault="00720492" w:rsidP="008A269C">
            <w:pPr>
              <w:tabs>
                <w:tab w:val="left" w:pos="426"/>
              </w:tabs>
              <w:contextualSpacing/>
              <w:jc w:val="center"/>
              <w:rPr>
                <w:rFonts w:eastAsia="Calibri"/>
                <w:bCs/>
                <w:sz w:val="24"/>
                <w:szCs w:val="24"/>
              </w:rPr>
            </w:pPr>
            <w:r w:rsidRPr="00ED5ACF">
              <w:rPr>
                <w:rFonts w:eastAsia="Calibri"/>
                <w:bCs/>
                <w:sz w:val="24"/>
                <w:szCs w:val="24"/>
              </w:rPr>
              <w:t>RINKOS KONSULTACIJOS DALYVIO ATSAKYMAS IR (AR) SIŪLYMAI</w:t>
            </w:r>
          </w:p>
        </w:tc>
      </w:tr>
      <w:tr w:rsidR="00720492" w:rsidRPr="00ED5ACF" w14:paraId="60E5D20F" w14:textId="77777777" w:rsidTr="00720492">
        <w:tc>
          <w:tcPr>
            <w:tcW w:w="3629" w:type="pct"/>
            <w:shd w:val="clear" w:color="auto" w:fill="auto"/>
          </w:tcPr>
          <w:p w14:paraId="0DD2CEAD" w14:textId="77777777" w:rsidR="00720492" w:rsidRPr="00ED5ACF" w:rsidRDefault="00720492" w:rsidP="00720492">
            <w:pPr>
              <w:numPr>
                <w:ilvl w:val="0"/>
                <w:numId w:val="1"/>
              </w:numPr>
              <w:tabs>
                <w:tab w:val="left" w:pos="284"/>
                <w:tab w:val="left" w:pos="709"/>
              </w:tabs>
              <w:ind w:left="0" w:firstLine="0"/>
              <w:contextualSpacing/>
              <w:rPr>
                <w:sz w:val="24"/>
                <w:szCs w:val="24"/>
              </w:rPr>
            </w:pPr>
            <w:r w:rsidRPr="00F242A0">
              <w:rPr>
                <w:sz w:val="24"/>
                <w:szCs w:val="24"/>
              </w:rPr>
              <w:t>Ar turite pastabų, klausimų techninei specifikacijai?</w:t>
            </w:r>
          </w:p>
        </w:tc>
        <w:tc>
          <w:tcPr>
            <w:tcW w:w="1371" w:type="pct"/>
            <w:shd w:val="clear" w:color="auto" w:fill="auto"/>
          </w:tcPr>
          <w:p w14:paraId="6B4F6BC2" w14:textId="77777777" w:rsidR="00720492" w:rsidRPr="00ED5ACF" w:rsidRDefault="00720492" w:rsidP="008A269C">
            <w:pPr>
              <w:tabs>
                <w:tab w:val="left" w:pos="426"/>
              </w:tabs>
              <w:contextualSpacing/>
              <w:rPr>
                <w:rFonts w:eastAsia="Calibri"/>
                <w:sz w:val="24"/>
                <w:szCs w:val="24"/>
              </w:rPr>
            </w:pPr>
          </w:p>
        </w:tc>
      </w:tr>
      <w:tr w:rsidR="00720492" w:rsidRPr="00ED5ACF" w14:paraId="385F1853" w14:textId="77777777" w:rsidTr="00720492">
        <w:tc>
          <w:tcPr>
            <w:tcW w:w="3629" w:type="pct"/>
            <w:shd w:val="clear" w:color="auto" w:fill="auto"/>
          </w:tcPr>
          <w:p w14:paraId="6BB86888" w14:textId="77777777" w:rsidR="00720492" w:rsidRPr="00ED5ACF" w:rsidRDefault="00720492" w:rsidP="00720492">
            <w:pPr>
              <w:numPr>
                <w:ilvl w:val="0"/>
                <w:numId w:val="1"/>
              </w:numPr>
              <w:tabs>
                <w:tab w:val="left" w:pos="284"/>
                <w:tab w:val="left" w:pos="709"/>
              </w:tabs>
              <w:ind w:left="0" w:firstLine="0"/>
              <w:contextualSpacing/>
              <w:rPr>
                <w:rFonts w:eastAsia="Calibri"/>
                <w:sz w:val="24"/>
                <w:szCs w:val="24"/>
              </w:rPr>
            </w:pPr>
            <w:r w:rsidRPr="00F242A0">
              <w:rPr>
                <w:rFonts w:eastAsia="Calibri"/>
                <w:sz w:val="24"/>
                <w:szCs w:val="24"/>
              </w:rPr>
              <w:t xml:space="preserve">Kokius reikalavimus papildomai patartumėte įtraukti į techninę specifikaciją, arba kurių reikėtų atsisakyti ? </w:t>
            </w:r>
            <w:r>
              <w:rPr>
                <w:rFonts w:eastAsia="Calibri"/>
                <w:sz w:val="24"/>
                <w:szCs w:val="24"/>
              </w:rPr>
              <w:t xml:space="preserve">Ar pritariate priemonių grupavimui? </w:t>
            </w:r>
            <w:r w:rsidRPr="00F242A0">
              <w:rPr>
                <w:rFonts w:eastAsia="Calibri"/>
                <w:sz w:val="24"/>
                <w:szCs w:val="24"/>
              </w:rPr>
              <w:t>Prašome argumentuoti kiekvieną siūlymą korekcijai bei nurodyti konkrečius punktus ir/ar teksto vietas, kur jūsų nuomone turi būti atliekamos korekcijos</w:t>
            </w:r>
            <w:r>
              <w:rPr>
                <w:rFonts w:eastAsia="Calibri"/>
                <w:sz w:val="24"/>
                <w:szCs w:val="24"/>
              </w:rPr>
              <w:t>.</w:t>
            </w:r>
          </w:p>
        </w:tc>
        <w:tc>
          <w:tcPr>
            <w:tcW w:w="1371" w:type="pct"/>
            <w:shd w:val="clear" w:color="auto" w:fill="auto"/>
          </w:tcPr>
          <w:p w14:paraId="1C8F1681" w14:textId="77777777" w:rsidR="00720492" w:rsidRPr="00ED5ACF" w:rsidRDefault="00720492" w:rsidP="008A269C">
            <w:pPr>
              <w:tabs>
                <w:tab w:val="left" w:pos="426"/>
              </w:tabs>
              <w:contextualSpacing/>
              <w:rPr>
                <w:rFonts w:eastAsia="Calibri"/>
                <w:sz w:val="24"/>
                <w:szCs w:val="24"/>
              </w:rPr>
            </w:pPr>
          </w:p>
        </w:tc>
      </w:tr>
      <w:tr w:rsidR="00720492" w:rsidRPr="00ED5ACF" w14:paraId="123C83F7" w14:textId="77777777" w:rsidTr="00720492">
        <w:tc>
          <w:tcPr>
            <w:tcW w:w="3629" w:type="pct"/>
            <w:shd w:val="clear" w:color="auto" w:fill="auto"/>
          </w:tcPr>
          <w:p w14:paraId="3334EA3D" w14:textId="77777777" w:rsidR="00720492" w:rsidRPr="00ED5ACF" w:rsidRDefault="00720492" w:rsidP="00720492">
            <w:pPr>
              <w:numPr>
                <w:ilvl w:val="0"/>
                <w:numId w:val="1"/>
              </w:numPr>
              <w:tabs>
                <w:tab w:val="left" w:pos="284"/>
                <w:tab w:val="left" w:pos="709"/>
              </w:tabs>
              <w:ind w:left="0" w:firstLine="0"/>
              <w:contextualSpacing/>
              <w:rPr>
                <w:sz w:val="24"/>
                <w:szCs w:val="24"/>
              </w:rPr>
            </w:pPr>
            <w:r w:rsidRPr="00F242A0">
              <w:rPr>
                <w:sz w:val="24"/>
                <w:szCs w:val="24"/>
              </w:rPr>
              <w:t>Nurodykite, kokia būtų preliminari pasiūlymo kaina (su PVM ar be PVM).</w:t>
            </w:r>
            <w:r>
              <w:rPr>
                <w:sz w:val="24"/>
                <w:szCs w:val="24"/>
              </w:rPr>
              <w:t xml:space="preserve"> Nurodykite pirkimo dalies Nr. Ar suplanuotos pirkimui (pirkimo daliai) lėšos yra pakankamos? </w:t>
            </w:r>
          </w:p>
        </w:tc>
        <w:tc>
          <w:tcPr>
            <w:tcW w:w="1371" w:type="pct"/>
            <w:shd w:val="clear" w:color="auto" w:fill="auto"/>
          </w:tcPr>
          <w:p w14:paraId="100B07F2" w14:textId="77777777" w:rsidR="00720492" w:rsidRPr="00ED5ACF" w:rsidRDefault="00720492" w:rsidP="008A269C">
            <w:pPr>
              <w:tabs>
                <w:tab w:val="left" w:pos="426"/>
              </w:tabs>
              <w:contextualSpacing/>
              <w:rPr>
                <w:rFonts w:eastAsia="Calibri"/>
                <w:sz w:val="24"/>
                <w:szCs w:val="24"/>
              </w:rPr>
            </w:pPr>
          </w:p>
        </w:tc>
      </w:tr>
      <w:tr w:rsidR="00720492" w:rsidRPr="00ED5ACF" w14:paraId="64E87BCF" w14:textId="77777777" w:rsidTr="00720492">
        <w:tc>
          <w:tcPr>
            <w:tcW w:w="3629" w:type="pct"/>
            <w:shd w:val="clear" w:color="auto" w:fill="auto"/>
          </w:tcPr>
          <w:p w14:paraId="369F6549" w14:textId="77777777" w:rsidR="00720492" w:rsidRPr="00ED5ACF" w:rsidRDefault="00720492" w:rsidP="00720492">
            <w:pPr>
              <w:numPr>
                <w:ilvl w:val="0"/>
                <w:numId w:val="1"/>
              </w:numPr>
              <w:tabs>
                <w:tab w:val="left" w:pos="284"/>
                <w:tab w:val="left" w:pos="709"/>
              </w:tabs>
              <w:ind w:left="0" w:firstLine="0"/>
              <w:contextualSpacing/>
              <w:rPr>
                <w:sz w:val="24"/>
                <w:szCs w:val="24"/>
              </w:rPr>
            </w:pPr>
            <w:r w:rsidRPr="00F242A0">
              <w:rPr>
                <w:sz w:val="24"/>
                <w:szCs w:val="24"/>
              </w:rPr>
              <w:t>Vadovaujantis Lietuvos Respublikos vyriausybės nutarimu 2021 m. birželio 21 d. Nr. 478 dėl žaliųjų pirkimų tikslų nustatymo ir įgyvendinimo, kuriame nurodyta, jog nuo 2023 m. 100 proc. perkančiosios organizacijos pirkimams turi taikyti žaliųjų pirkimų reikalavimus, pateikite savo siūlymus dėl techninės specifikacijos ir dėl sutarties sąlygų žaliųjų pirkimų reikalavimų.</w:t>
            </w:r>
          </w:p>
        </w:tc>
        <w:tc>
          <w:tcPr>
            <w:tcW w:w="1371" w:type="pct"/>
            <w:shd w:val="clear" w:color="auto" w:fill="auto"/>
          </w:tcPr>
          <w:p w14:paraId="1BFD7119" w14:textId="77777777" w:rsidR="00720492" w:rsidRPr="00ED5ACF" w:rsidRDefault="00720492" w:rsidP="008A269C">
            <w:pPr>
              <w:tabs>
                <w:tab w:val="left" w:pos="426"/>
              </w:tabs>
              <w:contextualSpacing/>
              <w:rPr>
                <w:rFonts w:eastAsia="Calibri"/>
                <w:sz w:val="24"/>
                <w:szCs w:val="24"/>
              </w:rPr>
            </w:pPr>
          </w:p>
        </w:tc>
      </w:tr>
      <w:tr w:rsidR="00720492" w:rsidRPr="00ED5ACF" w14:paraId="2454C742" w14:textId="77777777" w:rsidTr="00720492">
        <w:tc>
          <w:tcPr>
            <w:tcW w:w="3629" w:type="pct"/>
            <w:shd w:val="clear" w:color="auto" w:fill="auto"/>
          </w:tcPr>
          <w:p w14:paraId="45E2A916" w14:textId="77777777" w:rsidR="00720492" w:rsidRPr="00ED5ACF" w:rsidRDefault="00720492" w:rsidP="00720492">
            <w:pPr>
              <w:numPr>
                <w:ilvl w:val="0"/>
                <w:numId w:val="1"/>
              </w:numPr>
              <w:tabs>
                <w:tab w:val="left" w:pos="284"/>
                <w:tab w:val="left" w:pos="709"/>
              </w:tabs>
              <w:ind w:left="0" w:firstLine="0"/>
              <w:contextualSpacing/>
              <w:rPr>
                <w:sz w:val="24"/>
                <w:szCs w:val="24"/>
              </w:rPr>
            </w:pPr>
            <w:r w:rsidRPr="00F242A0">
              <w:rPr>
                <w:sz w:val="24"/>
                <w:szCs w:val="24"/>
              </w:rPr>
              <w:t>Kiti siūlymai ir pastebėjimai.</w:t>
            </w:r>
          </w:p>
        </w:tc>
        <w:tc>
          <w:tcPr>
            <w:tcW w:w="1371" w:type="pct"/>
            <w:shd w:val="clear" w:color="auto" w:fill="auto"/>
          </w:tcPr>
          <w:p w14:paraId="237D989F" w14:textId="77777777" w:rsidR="00720492" w:rsidRPr="00ED5ACF" w:rsidRDefault="00720492" w:rsidP="008A269C">
            <w:pPr>
              <w:tabs>
                <w:tab w:val="left" w:pos="426"/>
              </w:tabs>
              <w:contextualSpacing/>
              <w:rPr>
                <w:rFonts w:eastAsia="Calibri"/>
                <w:sz w:val="24"/>
                <w:szCs w:val="24"/>
              </w:rPr>
            </w:pPr>
          </w:p>
        </w:tc>
      </w:tr>
    </w:tbl>
    <w:p w14:paraId="778B9FB3" w14:textId="77777777" w:rsidR="00720492" w:rsidRPr="00261A50" w:rsidRDefault="00720492" w:rsidP="002907A5">
      <w:pPr>
        <w:pStyle w:val="Body2"/>
        <w:spacing w:after="0"/>
        <w:ind w:right="-285" w:firstLine="567"/>
        <w:rPr>
          <w:rFonts w:cs="Times New Roman"/>
          <w:color w:val="auto"/>
          <w:lang w:val="lt-LT"/>
        </w:rPr>
      </w:pPr>
    </w:p>
    <w:p w14:paraId="2C0DA955" w14:textId="77777777" w:rsidR="003478B6" w:rsidRPr="00261A50" w:rsidRDefault="003478B6" w:rsidP="002907A5">
      <w:pPr>
        <w:ind w:right="-285" w:firstLine="720"/>
        <w:jc w:val="both"/>
        <w:rPr>
          <w:sz w:val="22"/>
          <w:szCs w:val="22"/>
          <w:lang w:eastAsia="ja-JP"/>
        </w:rPr>
      </w:pPr>
      <w:r w:rsidRPr="00261A50">
        <w:rPr>
          <w:rFonts w:eastAsia="Calibri"/>
          <w:sz w:val="22"/>
          <w:szCs w:val="22"/>
        </w:rPr>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261A50">
        <w:rPr>
          <w:sz w:val="22"/>
          <w:szCs w:val="22"/>
          <w:lang w:eastAsia="ja-JP"/>
        </w:rPr>
        <w:t>Jūsų pateikti įkainiai / kaina nelaikytini pasiūlymu ir bus naudojami tik rinkos tyrimo tikslais, siekiant tinkamai pasirengti būsimam pirkimui.</w:t>
      </w:r>
    </w:p>
    <w:p w14:paraId="2325E517" w14:textId="77777777" w:rsidR="003478B6" w:rsidRPr="00261A50" w:rsidRDefault="003478B6" w:rsidP="002907A5">
      <w:pPr>
        <w:ind w:right="-285" w:firstLine="720"/>
        <w:jc w:val="both"/>
        <w:rPr>
          <w:sz w:val="22"/>
          <w:szCs w:val="22"/>
          <w:lang w:eastAsia="lt-LT"/>
        </w:rPr>
      </w:pPr>
      <w:r w:rsidRPr="00261A50">
        <w:rPr>
          <w:sz w:val="22"/>
          <w:szCs w:val="22"/>
          <w:lang w:eastAsia="lt-LT"/>
        </w:rPr>
        <w:t>Atkreipiame dėmesį, kad tiekėjai, teikę pastabas dėl pirkimo sąlygų bus laikomi padėjusiais pasirengti pirkimui ir privalės tai deklaruoti EBVPD.</w:t>
      </w:r>
    </w:p>
    <w:p w14:paraId="7FD27A92" w14:textId="77777777" w:rsidR="003478B6" w:rsidRPr="00261A50" w:rsidRDefault="003478B6" w:rsidP="002907A5">
      <w:pPr>
        <w:ind w:right="-285" w:firstLine="720"/>
        <w:jc w:val="both"/>
        <w:rPr>
          <w:rFonts w:eastAsia="Calibri"/>
          <w:sz w:val="22"/>
          <w:szCs w:val="22"/>
        </w:rPr>
      </w:pPr>
    </w:p>
    <w:p w14:paraId="3EA94404" w14:textId="225B69CE" w:rsidR="00063478" w:rsidRPr="00261A50" w:rsidRDefault="003478B6" w:rsidP="00720492">
      <w:pPr>
        <w:ind w:right="-285" w:firstLine="720"/>
        <w:jc w:val="both"/>
        <w:rPr>
          <w:rFonts w:eastAsia="Calibri"/>
          <w:bCs/>
          <w:kern w:val="10"/>
          <w:sz w:val="22"/>
          <w:szCs w:val="22"/>
        </w:rPr>
      </w:pPr>
      <w:r w:rsidRPr="00261A50">
        <w:rPr>
          <w:rFonts w:eastAsia="Calibri"/>
          <w:sz w:val="22"/>
          <w:szCs w:val="22"/>
        </w:rPr>
        <w:t xml:space="preserve">PRIDEDAMA: </w:t>
      </w:r>
      <w:bookmarkStart w:id="1" w:name="_Hlk93918024"/>
      <w:r w:rsidR="00444CC7" w:rsidRPr="00261A50">
        <w:rPr>
          <w:rFonts w:eastAsia="Calibri"/>
          <w:sz w:val="22"/>
          <w:szCs w:val="22"/>
        </w:rPr>
        <w:t xml:space="preserve">1 priedas. </w:t>
      </w:r>
      <w:r w:rsidRPr="00261A50">
        <w:rPr>
          <w:rFonts w:eastAsia="Calibri"/>
          <w:sz w:val="22"/>
          <w:szCs w:val="22"/>
        </w:rPr>
        <w:t>T</w:t>
      </w:r>
      <w:r w:rsidRPr="00261A50">
        <w:rPr>
          <w:sz w:val="22"/>
          <w:szCs w:val="22"/>
        </w:rPr>
        <w:t>echninės specifikacijos projektas</w:t>
      </w:r>
      <w:bookmarkEnd w:id="1"/>
    </w:p>
    <w:sectPr w:rsidR="00063478" w:rsidRPr="00261A50" w:rsidSect="00AE0F69">
      <w:footerReference w:type="default" r:id="rId11"/>
      <w:footerReference w:type="first" r:id="rId12"/>
      <w:pgSz w:w="11906" w:h="16838"/>
      <w:pgMar w:top="567"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547EA4" w14:textId="77777777" w:rsidR="00DB0833" w:rsidRDefault="00DB0833">
      <w:r>
        <w:separator/>
      </w:r>
    </w:p>
  </w:endnote>
  <w:endnote w:type="continuationSeparator" w:id="0">
    <w:p w14:paraId="2568F6C1" w14:textId="77777777" w:rsidR="00DB0833" w:rsidRDefault="00DB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Times New Roman"/>
    <w:panose1 w:val="00000000000000000000"/>
    <w:charset w:val="4D"/>
    <w:family w:val="swiss"/>
    <w:notTrueType/>
    <w:pitch w:val="variable"/>
    <w:sig w:usb0="00000003" w:usb1="00000000" w:usb2="00000000" w:usb3="00000000" w:csb0="00000001"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TimesLT">
    <w:altName w:val="Times New Roman"/>
    <w:charset w:val="00"/>
    <w:family w:val="auto"/>
    <w:pitch w:val="variable"/>
    <w:sig w:usb0="00000003" w:usb1="00000000" w:usb2="00000000" w:usb3="00000000" w:csb0="00000001" w:csb1="00000000"/>
  </w:font>
  <w:font w:name="Helvetica">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Myriad Pro">
    <w:altName w:val="Myriad Pro"/>
    <w:panose1 w:val="00000000000000000000"/>
    <w:charset w:val="00"/>
    <w:family w:val="swiss"/>
    <w:notTrueType/>
    <w:pitch w:val="default"/>
    <w:sig w:usb0="00000003" w:usb1="00000000" w:usb2="00000000" w:usb3="00000000" w:csb0="00000001"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67A55" w14:textId="77777777" w:rsidR="000B3F2D" w:rsidRDefault="000B3F2D" w:rsidP="007C7D11">
    <w:pPr>
      <w:pStyle w:val="Footer"/>
      <w:tabs>
        <w:tab w:val="clear" w:pos="4819"/>
        <w:tab w:val="clear" w:pos="9638"/>
        <w:tab w:val="left" w:pos="348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center"/>
      <w:tblLook w:val="01E0" w:firstRow="1" w:lastRow="1" w:firstColumn="1" w:lastColumn="1" w:noHBand="0" w:noVBand="0"/>
    </w:tblPr>
    <w:tblGrid>
      <w:gridCol w:w="1451"/>
      <w:gridCol w:w="1764"/>
      <w:gridCol w:w="2217"/>
      <w:gridCol w:w="4490"/>
    </w:tblGrid>
    <w:tr w:rsidR="000B3F2D" w:rsidRPr="005C4C28" w14:paraId="54A2EBCC" w14:textId="77777777" w:rsidTr="007C7D11">
      <w:trPr>
        <w:jc w:val="center"/>
      </w:trPr>
      <w:tc>
        <w:tcPr>
          <w:tcW w:w="1545" w:type="dxa"/>
          <w:tcBorders>
            <w:top w:val="single" w:sz="4" w:space="0" w:color="auto"/>
          </w:tcBorders>
          <w:shd w:val="clear" w:color="auto" w:fill="auto"/>
        </w:tcPr>
        <w:p w14:paraId="10518314" w14:textId="77777777" w:rsidR="000B3F2D" w:rsidRPr="005C4C28" w:rsidRDefault="000B3F2D" w:rsidP="007C7D11">
          <w:pPr>
            <w:ind w:right="-108"/>
            <w:rPr>
              <w:rFonts w:eastAsia="SimSun"/>
              <w:sz w:val="16"/>
              <w:szCs w:val="16"/>
            </w:rPr>
          </w:pPr>
          <w:r w:rsidRPr="005C4C28">
            <w:rPr>
              <w:rFonts w:eastAsia="SimSun"/>
              <w:sz w:val="16"/>
              <w:szCs w:val="16"/>
            </w:rPr>
            <w:t>Santariškių g. 2,</w:t>
          </w:r>
        </w:p>
      </w:tc>
      <w:tc>
        <w:tcPr>
          <w:tcW w:w="1984" w:type="dxa"/>
          <w:tcBorders>
            <w:top w:val="single" w:sz="4" w:space="0" w:color="auto"/>
          </w:tcBorders>
          <w:shd w:val="clear" w:color="auto" w:fill="auto"/>
        </w:tcPr>
        <w:p w14:paraId="221E4F70"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Tel. (8 5</w:t>
          </w:r>
          <w:proofErr w:type="gramStart"/>
          <w:r w:rsidRPr="005C4C28">
            <w:rPr>
              <w:rFonts w:eastAsia="SimSun"/>
              <w:sz w:val="16"/>
              <w:szCs w:val="16"/>
              <w:lang w:val="fr-FR"/>
            </w:rPr>
            <w:t>)  236</w:t>
          </w:r>
          <w:proofErr w:type="gramEnd"/>
          <w:r w:rsidRPr="005C4C28">
            <w:rPr>
              <w:rFonts w:eastAsia="SimSun"/>
              <w:sz w:val="16"/>
              <w:szCs w:val="16"/>
              <w:lang w:val="fr-FR"/>
            </w:rPr>
            <w:t xml:space="preserve"> 5000</w:t>
          </w:r>
        </w:p>
      </w:tc>
      <w:tc>
        <w:tcPr>
          <w:tcW w:w="2425" w:type="dxa"/>
          <w:tcBorders>
            <w:top w:val="single" w:sz="4" w:space="0" w:color="auto"/>
          </w:tcBorders>
          <w:shd w:val="clear" w:color="auto" w:fill="auto"/>
        </w:tcPr>
        <w:p w14:paraId="7FDA45DD" w14:textId="77777777" w:rsidR="000B3F2D" w:rsidRPr="005C4C28" w:rsidRDefault="000B3F2D" w:rsidP="007C7D11">
          <w:pPr>
            <w:ind w:right="-108"/>
            <w:rPr>
              <w:rFonts w:eastAsia="SimSun"/>
              <w:sz w:val="16"/>
              <w:szCs w:val="16"/>
              <w:lang w:val="en-GB"/>
            </w:rPr>
          </w:pPr>
          <w:proofErr w:type="spellStart"/>
          <w:r w:rsidRPr="005C4C28">
            <w:rPr>
              <w:rFonts w:eastAsia="SimSun"/>
              <w:sz w:val="16"/>
              <w:szCs w:val="16"/>
              <w:lang w:val="en-GB"/>
            </w:rPr>
            <w:t>Interneto</w:t>
          </w:r>
          <w:proofErr w:type="spellEnd"/>
          <w:r w:rsidRPr="005C4C28">
            <w:rPr>
              <w:rFonts w:eastAsia="SimSun"/>
              <w:sz w:val="16"/>
              <w:szCs w:val="16"/>
              <w:lang w:val="en-GB"/>
            </w:rPr>
            <w:t xml:space="preserve"> </w:t>
          </w:r>
          <w:proofErr w:type="spellStart"/>
          <w:r w:rsidRPr="005C4C28">
            <w:rPr>
              <w:rFonts w:eastAsia="SimSun"/>
              <w:sz w:val="16"/>
              <w:szCs w:val="16"/>
              <w:lang w:val="en-GB"/>
            </w:rPr>
            <w:t>svetainė</w:t>
          </w:r>
          <w:proofErr w:type="spellEnd"/>
          <w:r w:rsidRPr="005C4C28">
            <w:rPr>
              <w:rFonts w:eastAsia="SimSun"/>
              <w:sz w:val="16"/>
              <w:szCs w:val="16"/>
              <w:lang w:val="en-GB"/>
            </w:rPr>
            <w:t xml:space="preserve"> </w:t>
          </w:r>
          <w:proofErr w:type="spellStart"/>
          <w:r w:rsidRPr="005C4C28">
            <w:rPr>
              <w:rFonts w:eastAsia="SimSun"/>
              <w:sz w:val="16"/>
              <w:szCs w:val="16"/>
              <w:lang w:val="en-GB"/>
            </w:rPr>
            <w:t>santa.lt</w:t>
          </w:r>
          <w:proofErr w:type="spellEnd"/>
        </w:p>
      </w:tc>
      <w:tc>
        <w:tcPr>
          <w:tcW w:w="5103" w:type="dxa"/>
          <w:vMerge w:val="restart"/>
          <w:tcBorders>
            <w:top w:val="single" w:sz="4" w:space="0" w:color="auto"/>
          </w:tcBorders>
          <w:shd w:val="clear" w:color="auto" w:fill="auto"/>
        </w:tcPr>
        <w:p w14:paraId="73B728BE" w14:textId="77777777" w:rsidR="000B3F2D" w:rsidRPr="005C4C28" w:rsidRDefault="000B3F2D" w:rsidP="007C7D11">
          <w:pPr>
            <w:rPr>
              <w:rFonts w:eastAsia="SimSun"/>
              <w:sz w:val="16"/>
              <w:szCs w:val="16"/>
              <w:lang w:val="en-GB"/>
            </w:rPr>
          </w:pPr>
          <w:proofErr w:type="spellStart"/>
          <w:r w:rsidRPr="005C4C28">
            <w:rPr>
              <w:rFonts w:eastAsia="SimSun"/>
              <w:sz w:val="16"/>
              <w:szCs w:val="16"/>
              <w:lang w:val="en-GB"/>
            </w:rPr>
            <w:t>Duomenys</w:t>
          </w:r>
          <w:proofErr w:type="spellEnd"/>
          <w:r w:rsidRPr="005C4C28">
            <w:rPr>
              <w:rFonts w:eastAsia="SimSun"/>
              <w:sz w:val="16"/>
              <w:szCs w:val="16"/>
              <w:lang w:val="en-GB"/>
            </w:rPr>
            <w:t xml:space="preserve"> </w:t>
          </w:r>
          <w:proofErr w:type="spellStart"/>
          <w:r w:rsidRPr="005C4C28">
            <w:rPr>
              <w:rFonts w:eastAsia="SimSun"/>
              <w:sz w:val="16"/>
              <w:szCs w:val="16"/>
              <w:lang w:val="en-GB"/>
            </w:rPr>
            <w:t>kaupiami</w:t>
          </w:r>
          <w:proofErr w:type="spellEnd"/>
          <w:r w:rsidRPr="005C4C28">
            <w:rPr>
              <w:rFonts w:eastAsia="SimSun"/>
              <w:sz w:val="16"/>
              <w:szCs w:val="16"/>
              <w:lang w:val="en-GB"/>
            </w:rPr>
            <w:t xml:space="preserve"> </w:t>
          </w:r>
          <w:proofErr w:type="spellStart"/>
          <w:r w:rsidRPr="005C4C28">
            <w:rPr>
              <w:rFonts w:eastAsia="SimSun"/>
              <w:sz w:val="16"/>
              <w:szCs w:val="16"/>
              <w:lang w:val="en-GB"/>
            </w:rPr>
            <w:t>ir</w:t>
          </w:r>
          <w:proofErr w:type="spellEnd"/>
          <w:r w:rsidRPr="005C4C28">
            <w:rPr>
              <w:rFonts w:eastAsia="SimSun"/>
              <w:sz w:val="16"/>
              <w:szCs w:val="16"/>
              <w:lang w:val="en-GB"/>
            </w:rPr>
            <w:t xml:space="preserve"> </w:t>
          </w:r>
          <w:proofErr w:type="spellStart"/>
          <w:r w:rsidRPr="005C4C28">
            <w:rPr>
              <w:rFonts w:eastAsia="SimSun"/>
              <w:sz w:val="16"/>
              <w:szCs w:val="16"/>
              <w:lang w:val="en-GB"/>
            </w:rPr>
            <w:t>saugomi</w:t>
          </w:r>
          <w:proofErr w:type="spellEnd"/>
          <w:r w:rsidRPr="005C4C28">
            <w:rPr>
              <w:rFonts w:eastAsia="SimSun"/>
              <w:sz w:val="16"/>
              <w:szCs w:val="16"/>
              <w:lang w:val="en-GB"/>
            </w:rPr>
            <w:t xml:space="preserve"> </w:t>
          </w:r>
          <w:proofErr w:type="spellStart"/>
          <w:r w:rsidRPr="005C4C28">
            <w:rPr>
              <w:rFonts w:eastAsia="SimSun"/>
              <w:sz w:val="16"/>
              <w:szCs w:val="16"/>
              <w:lang w:val="en-GB"/>
            </w:rPr>
            <w:t>Juridinių</w:t>
          </w:r>
          <w:proofErr w:type="spellEnd"/>
          <w:r w:rsidRPr="005C4C28">
            <w:rPr>
              <w:rFonts w:eastAsia="SimSun"/>
              <w:sz w:val="16"/>
              <w:szCs w:val="16"/>
              <w:lang w:val="en-GB"/>
            </w:rPr>
            <w:t xml:space="preserve"> </w:t>
          </w:r>
          <w:proofErr w:type="spellStart"/>
          <w:r w:rsidRPr="005C4C28">
            <w:rPr>
              <w:rFonts w:eastAsia="SimSun"/>
              <w:sz w:val="16"/>
              <w:szCs w:val="16"/>
              <w:lang w:val="en-GB"/>
            </w:rPr>
            <w:t>asmenų</w:t>
          </w:r>
          <w:proofErr w:type="spellEnd"/>
          <w:r w:rsidRPr="005C4C28">
            <w:rPr>
              <w:rFonts w:eastAsia="SimSun"/>
              <w:sz w:val="16"/>
              <w:szCs w:val="16"/>
              <w:lang w:val="en-GB"/>
            </w:rPr>
            <w:t xml:space="preserve"> </w:t>
          </w:r>
          <w:proofErr w:type="spellStart"/>
          <w:r w:rsidRPr="005C4C28">
            <w:rPr>
              <w:rFonts w:eastAsia="SimSun"/>
              <w:sz w:val="16"/>
              <w:szCs w:val="16"/>
              <w:lang w:val="en-GB"/>
            </w:rPr>
            <w:t>registre</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124364561, PVM </w:t>
          </w:r>
          <w:proofErr w:type="spellStart"/>
          <w:r w:rsidRPr="005C4C28">
            <w:rPr>
              <w:rFonts w:eastAsia="SimSun"/>
              <w:sz w:val="16"/>
              <w:szCs w:val="16"/>
              <w:lang w:val="en-GB"/>
            </w:rPr>
            <w:t>mokėtojo</w:t>
          </w:r>
          <w:proofErr w:type="spellEnd"/>
          <w:r w:rsidRPr="005C4C28">
            <w:rPr>
              <w:rFonts w:eastAsia="SimSun"/>
              <w:sz w:val="16"/>
              <w:szCs w:val="16"/>
              <w:lang w:val="en-GB"/>
            </w:rPr>
            <w:t xml:space="preserve"> </w:t>
          </w:r>
          <w:proofErr w:type="spellStart"/>
          <w:r w:rsidRPr="005C4C28">
            <w:rPr>
              <w:rFonts w:eastAsia="SimSun"/>
              <w:sz w:val="16"/>
              <w:szCs w:val="16"/>
              <w:lang w:val="en-GB"/>
            </w:rPr>
            <w:t>kodas</w:t>
          </w:r>
          <w:proofErr w:type="spellEnd"/>
          <w:r w:rsidRPr="005C4C28">
            <w:rPr>
              <w:rFonts w:eastAsia="SimSun"/>
              <w:sz w:val="16"/>
              <w:szCs w:val="16"/>
              <w:lang w:val="en-GB"/>
            </w:rPr>
            <w:t xml:space="preserve"> LT243645610</w:t>
          </w:r>
        </w:p>
      </w:tc>
    </w:tr>
    <w:tr w:rsidR="000B3F2D" w:rsidRPr="005C4C28" w14:paraId="20FBA7B3" w14:textId="77777777" w:rsidTr="007C7D11">
      <w:trPr>
        <w:jc w:val="center"/>
      </w:trPr>
      <w:tc>
        <w:tcPr>
          <w:tcW w:w="1545" w:type="dxa"/>
          <w:shd w:val="clear" w:color="auto" w:fill="auto"/>
        </w:tcPr>
        <w:p w14:paraId="093CC4CF" w14:textId="77777777" w:rsidR="000B3F2D" w:rsidRPr="005C4C28" w:rsidRDefault="000B3F2D" w:rsidP="007C7D11">
          <w:pPr>
            <w:rPr>
              <w:rFonts w:eastAsia="SimSun"/>
              <w:sz w:val="16"/>
              <w:szCs w:val="16"/>
              <w:lang w:val="fr-FR"/>
            </w:rPr>
          </w:pPr>
          <w:r w:rsidRPr="005C4C28">
            <w:rPr>
              <w:rFonts w:eastAsia="SimSun"/>
              <w:sz w:val="16"/>
              <w:szCs w:val="16"/>
              <w:lang w:val="fr-FR"/>
            </w:rPr>
            <w:t>08661 Vilnius</w:t>
          </w:r>
        </w:p>
      </w:tc>
      <w:tc>
        <w:tcPr>
          <w:tcW w:w="1984" w:type="dxa"/>
          <w:shd w:val="clear" w:color="auto" w:fill="auto"/>
        </w:tcPr>
        <w:p w14:paraId="7B56E88D" w14:textId="77777777" w:rsidR="000B3F2D" w:rsidRPr="005C4C28" w:rsidRDefault="000B3F2D" w:rsidP="007C7D11">
          <w:pPr>
            <w:ind w:right="-108"/>
            <w:rPr>
              <w:rFonts w:eastAsia="SimSun"/>
              <w:sz w:val="16"/>
              <w:szCs w:val="16"/>
              <w:lang w:val="fr-FR"/>
            </w:rPr>
          </w:pPr>
          <w:proofErr w:type="spellStart"/>
          <w:r w:rsidRPr="005C4C28">
            <w:rPr>
              <w:rFonts w:eastAsia="SimSun"/>
              <w:sz w:val="16"/>
              <w:szCs w:val="16"/>
              <w:lang w:val="fr-FR"/>
            </w:rPr>
            <w:t>Faks</w:t>
          </w:r>
          <w:proofErr w:type="spellEnd"/>
          <w:r w:rsidRPr="005C4C28">
            <w:rPr>
              <w:rFonts w:eastAsia="SimSun"/>
              <w:sz w:val="16"/>
              <w:szCs w:val="16"/>
              <w:lang w:val="fr-FR"/>
            </w:rPr>
            <w:t>. (8 5</w:t>
          </w:r>
          <w:proofErr w:type="gramStart"/>
          <w:r w:rsidRPr="005C4C28">
            <w:rPr>
              <w:rFonts w:eastAsia="SimSun"/>
              <w:sz w:val="16"/>
              <w:szCs w:val="16"/>
              <w:lang w:val="fr-FR"/>
            </w:rPr>
            <w:t>)  236</w:t>
          </w:r>
          <w:proofErr w:type="gramEnd"/>
          <w:r w:rsidRPr="005C4C28">
            <w:rPr>
              <w:rFonts w:eastAsia="SimSun"/>
              <w:sz w:val="16"/>
              <w:szCs w:val="16"/>
              <w:lang w:val="fr-FR"/>
            </w:rPr>
            <w:t xml:space="preserve"> 5111  </w:t>
          </w:r>
        </w:p>
      </w:tc>
      <w:tc>
        <w:tcPr>
          <w:tcW w:w="2425" w:type="dxa"/>
          <w:shd w:val="clear" w:color="auto" w:fill="auto"/>
        </w:tcPr>
        <w:p w14:paraId="502461A2" w14:textId="77777777" w:rsidR="000B3F2D" w:rsidRPr="005C4C28" w:rsidRDefault="000B3F2D" w:rsidP="007C7D11">
          <w:pPr>
            <w:ind w:right="-108"/>
            <w:rPr>
              <w:rFonts w:eastAsia="SimSun"/>
              <w:sz w:val="16"/>
              <w:szCs w:val="16"/>
              <w:lang w:val="fr-FR"/>
            </w:rPr>
          </w:pPr>
          <w:r w:rsidRPr="005C4C28">
            <w:rPr>
              <w:rFonts w:eastAsia="SimSun"/>
              <w:sz w:val="16"/>
              <w:szCs w:val="16"/>
              <w:lang w:val="fr-FR"/>
            </w:rPr>
            <w:t xml:space="preserve">El. p. info@santa.lt </w:t>
          </w:r>
        </w:p>
      </w:tc>
      <w:tc>
        <w:tcPr>
          <w:tcW w:w="5103" w:type="dxa"/>
          <w:vMerge/>
          <w:shd w:val="clear" w:color="auto" w:fill="auto"/>
        </w:tcPr>
        <w:p w14:paraId="1EC259CC" w14:textId="77777777" w:rsidR="000B3F2D" w:rsidRPr="005C4C28" w:rsidRDefault="000B3F2D" w:rsidP="007C7D11">
          <w:pPr>
            <w:rPr>
              <w:rFonts w:eastAsia="SimSun"/>
              <w:sz w:val="16"/>
              <w:szCs w:val="16"/>
              <w:lang w:val="fr-FR"/>
            </w:rPr>
          </w:pPr>
        </w:p>
      </w:tc>
    </w:tr>
  </w:tbl>
  <w:p w14:paraId="715D4788" w14:textId="77777777" w:rsidR="000B3F2D" w:rsidRPr="00C47C63" w:rsidRDefault="000B3F2D" w:rsidP="007C7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9210F6" w14:textId="77777777" w:rsidR="00DB0833" w:rsidRDefault="00DB0833">
      <w:r>
        <w:separator/>
      </w:r>
    </w:p>
  </w:footnote>
  <w:footnote w:type="continuationSeparator" w:id="0">
    <w:p w14:paraId="53C1FC7B" w14:textId="77777777" w:rsidR="00DB0833" w:rsidRDefault="00DB0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32C31"/>
    <w:multiLevelType w:val="hybridMultilevel"/>
    <w:tmpl w:val="360CDC06"/>
    <w:lvl w:ilvl="0" w:tplc="7BC0115A">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8A45D5"/>
    <w:multiLevelType w:val="multilevel"/>
    <w:tmpl w:val="802CA806"/>
    <w:lvl w:ilvl="0">
      <w:start w:val="23"/>
      <w:numFmt w:val="decimal"/>
      <w:lvlText w:val="%1."/>
      <w:lvlJc w:val="left"/>
      <w:pPr>
        <w:ind w:left="480" w:hanging="480"/>
      </w:pPr>
      <w:rPr>
        <w:rFonts w:hint="default"/>
        <w:b w:val="0"/>
      </w:rPr>
    </w:lvl>
    <w:lvl w:ilvl="1">
      <w:start w:val="5"/>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9B107E0"/>
    <w:multiLevelType w:val="hybridMultilevel"/>
    <w:tmpl w:val="4C30286C"/>
    <w:lvl w:ilvl="0" w:tplc="6E0EA64C">
      <w:start w:val="1"/>
      <w:numFmt w:val="decimal"/>
      <w:lvlText w:val="%1."/>
      <w:lvlJc w:val="left"/>
      <w:pPr>
        <w:ind w:left="717" w:hanging="360"/>
      </w:pPr>
      <w:rPr>
        <w:rFonts w:hint="default"/>
        <w:color w:val="auto"/>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3" w15:restartNumberingAfterBreak="0">
    <w:nsid w:val="0E447B2C"/>
    <w:multiLevelType w:val="hybridMultilevel"/>
    <w:tmpl w:val="2D543E0C"/>
    <w:lvl w:ilvl="0" w:tplc="DE503D5A">
      <w:start w:val="1"/>
      <w:numFmt w:val="decimal"/>
      <w:lvlText w:val="%1."/>
      <w:lvlJc w:val="left"/>
      <w:pPr>
        <w:tabs>
          <w:tab w:val="num" w:pos="454"/>
        </w:tabs>
        <w:ind w:left="454" w:hanging="454"/>
      </w:pPr>
      <w:rPr>
        <w:rFonts w:ascii="Times New Roman" w:hAnsi="Times New Roman" w:cs="Times New Roman" w:hint="default"/>
        <w:strike w:val="0"/>
        <w:dstrike w:val="0"/>
      </w:rPr>
    </w:lvl>
    <w:lvl w:ilvl="1" w:tplc="04090019">
      <w:start w:val="1"/>
      <w:numFmt w:val="lowerLetter"/>
      <w:lvlText w:val="%2."/>
      <w:lvlJc w:val="left"/>
      <w:pPr>
        <w:ind w:left="1440" w:hanging="360"/>
      </w:pPr>
      <w:rPr>
        <w:rFonts w:ascii="Times New Roman" w:hAnsi="Times New Roman" w:cs="Times New Roman"/>
      </w:rPr>
    </w:lvl>
    <w:lvl w:ilvl="2" w:tplc="0409001B">
      <w:start w:val="1"/>
      <w:numFmt w:val="lowerRoman"/>
      <w:lvlText w:val="%3."/>
      <w:lvlJc w:val="right"/>
      <w:pPr>
        <w:ind w:left="2160" w:hanging="180"/>
      </w:pPr>
      <w:rPr>
        <w:rFonts w:ascii="Times New Roman" w:hAnsi="Times New Roman" w:cs="Times New Roman"/>
      </w:rPr>
    </w:lvl>
    <w:lvl w:ilvl="3" w:tplc="0409000F">
      <w:start w:val="1"/>
      <w:numFmt w:val="decimal"/>
      <w:lvlText w:val="%4."/>
      <w:lvlJc w:val="left"/>
      <w:pPr>
        <w:ind w:left="2880" w:hanging="360"/>
      </w:pPr>
      <w:rPr>
        <w:rFonts w:ascii="Times New Roman" w:hAnsi="Times New Roman" w:cs="Times New Roman"/>
      </w:rPr>
    </w:lvl>
    <w:lvl w:ilvl="4" w:tplc="04090019">
      <w:start w:val="1"/>
      <w:numFmt w:val="lowerLetter"/>
      <w:lvlText w:val="%5."/>
      <w:lvlJc w:val="left"/>
      <w:pPr>
        <w:ind w:left="3600" w:hanging="360"/>
      </w:pPr>
      <w:rPr>
        <w:rFonts w:ascii="Times New Roman" w:hAnsi="Times New Roman" w:cs="Times New Roman"/>
      </w:rPr>
    </w:lvl>
    <w:lvl w:ilvl="5" w:tplc="0409001B">
      <w:start w:val="1"/>
      <w:numFmt w:val="lowerRoman"/>
      <w:lvlText w:val="%6."/>
      <w:lvlJc w:val="right"/>
      <w:pPr>
        <w:ind w:left="4320" w:hanging="180"/>
      </w:pPr>
      <w:rPr>
        <w:rFonts w:ascii="Times New Roman" w:hAnsi="Times New Roman" w:cs="Times New Roman"/>
      </w:rPr>
    </w:lvl>
    <w:lvl w:ilvl="6" w:tplc="0409000F">
      <w:start w:val="1"/>
      <w:numFmt w:val="decimal"/>
      <w:lvlText w:val="%7."/>
      <w:lvlJc w:val="left"/>
      <w:pPr>
        <w:ind w:left="5040" w:hanging="360"/>
      </w:pPr>
      <w:rPr>
        <w:rFonts w:ascii="Times New Roman" w:hAnsi="Times New Roman" w:cs="Times New Roman"/>
      </w:rPr>
    </w:lvl>
    <w:lvl w:ilvl="7" w:tplc="04090019">
      <w:start w:val="1"/>
      <w:numFmt w:val="lowerLetter"/>
      <w:lvlText w:val="%8."/>
      <w:lvlJc w:val="left"/>
      <w:pPr>
        <w:ind w:left="5760" w:hanging="360"/>
      </w:pPr>
      <w:rPr>
        <w:rFonts w:ascii="Times New Roman" w:hAnsi="Times New Roman" w:cs="Times New Roman"/>
      </w:rPr>
    </w:lvl>
    <w:lvl w:ilvl="8" w:tplc="0409001B">
      <w:start w:val="1"/>
      <w:numFmt w:val="lowerRoman"/>
      <w:lvlText w:val="%9."/>
      <w:lvlJc w:val="right"/>
      <w:pPr>
        <w:ind w:left="6480" w:hanging="180"/>
      </w:pPr>
      <w:rPr>
        <w:rFonts w:ascii="Times New Roman" w:hAnsi="Times New Roman" w:cs="Times New Roman"/>
      </w:rPr>
    </w:lvl>
  </w:abstractNum>
  <w:abstractNum w:abstractNumId="4" w15:restartNumberingAfterBreak="0">
    <w:nsid w:val="28D7081B"/>
    <w:multiLevelType w:val="hybridMultilevel"/>
    <w:tmpl w:val="3B9C52AA"/>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7902C0"/>
    <w:multiLevelType w:val="hybridMultilevel"/>
    <w:tmpl w:val="48A67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660D15"/>
    <w:multiLevelType w:val="hybridMultilevel"/>
    <w:tmpl w:val="3D984AF6"/>
    <w:lvl w:ilvl="0" w:tplc="FF5864B8">
      <w:start w:val="6"/>
      <w:numFmt w:val="bullet"/>
      <w:lvlText w:val="-"/>
      <w:lvlJc w:val="left"/>
      <w:pPr>
        <w:ind w:left="720" w:hanging="360"/>
      </w:pPr>
      <w:rPr>
        <w:rFonts w:ascii="Times New Roman" w:eastAsia="Calibri"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30C0C8C"/>
    <w:multiLevelType w:val="hybridMultilevel"/>
    <w:tmpl w:val="859E969A"/>
    <w:lvl w:ilvl="0" w:tplc="6694DD3C">
      <w:start w:val="1"/>
      <w:numFmt w:val="decimal"/>
      <w:lvlText w:val="1.%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37126DE"/>
    <w:multiLevelType w:val="hybridMultilevel"/>
    <w:tmpl w:val="752E0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D0CFC"/>
    <w:multiLevelType w:val="hybridMultilevel"/>
    <w:tmpl w:val="D37012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5B23AF7"/>
    <w:multiLevelType w:val="hybridMultilevel"/>
    <w:tmpl w:val="0FD81E88"/>
    <w:lvl w:ilvl="0" w:tplc="DB7A57CE">
      <w:start w:val="1"/>
      <w:numFmt w:val="decimal"/>
      <w:lvlText w:val="%1"/>
      <w:lvlJc w:val="left"/>
      <w:pPr>
        <w:ind w:left="1077" w:hanging="360"/>
      </w:pPr>
      <w:rPr>
        <w:rFonts w:hint="default"/>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1" w15:restartNumberingAfterBreak="0">
    <w:nsid w:val="38D46BCC"/>
    <w:multiLevelType w:val="multilevel"/>
    <w:tmpl w:val="15EC4EEA"/>
    <w:styleLink w:val="Style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95B0A67"/>
    <w:multiLevelType w:val="hybridMultilevel"/>
    <w:tmpl w:val="532041D2"/>
    <w:lvl w:ilvl="0" w:tplc="2E76F518">
      <w:start w:val="1"/>
      <w:numFmt w:val="decimal"/>
      <w:lvlText w:val="%1."/>
      <w:lvlJc w:val="left"/>
      <w:pPr>
        <w:ind w:left="398" w:hanging="360"/>
      </w:pPr>
      <w:rPr>
        <w:rFonts w:hint="default"/>
      </w:rPr>
    </w:lvl>
    <w:lvl w:ilvl="1" w:tplc="04090019" w:tentative="1">
      <w:start w:val="1"/>
      <w:numFmt w:val="lowerLetter"/>
      <w:lvlText w:val="%2."/>
      <w:lvlJc w:val="left"/>
      <w:pPr>
        <w:ind w:left="1118" w:hanging="360"/>
      </w:pPr>
    </w:lvl>
    <w:lvl w:ilvl="2" w:tplc="0409001B" w:tentative="1">
      <w:start w:val="1"/>
      <w:numFmt w:val="lowerRoman"/>
      <w:lvlText w:val="%3."/>
      <w:lvlJc w:val="right"/>
      <w:pPr>
        <w:ind w:left="1838" w:hanging="180"/>
      </w:pPr>
    </w:lvl>
    <w:lvl w:ilvl="3" w:tplc="0409000F" w:tentative="1">
      <w:start w:val="1"/>
      <w:numFmt w:val="decimal"/>
      <w:lvlText w:val="%4."/>
      <w:lvlJc w:val="left"/>
      <w:pPr>
        <w:ind w:left="2558" w:hanging="360"/>
      </w:pPr>
    </w:lvl>
    <w:lvl w:ilvl="4" w:tplc="04090019" w:tentative="1">
      <w:start w:val="1"/>
      <w:numFmt w:val="lowerLetter"/>
      <w:lvlText w:val="%5."/>
      <w:lvlJc w:val="left"/>
      <w:pPr>
        <w:ind w:left="3278" w:hanging="360"/>
      </w:pPr>
    </w:lvl>
    <w:lvl w:ilvl="5" w:tplc="0409001B" w:tentative="1">
      <w:start w:val="1"/>
      <w:numFmt w:val="lowerRoman"/>
      <w:lvlText w:val="%6."/>
      <w:lvlJc w:val="right"/>
      <w:pPr>
        <w:ind w:left="3998" w:hanging="180"/>
      </w:pPr>
    </w:lvl>
    <w:lvl w:ilvl="6" w:tplc="0409000F" w:tentative="1">
      <w:start w:val="1"/>
      <w:numFmt w:val="decimal"/>
      <w:lvlText w:val="%7."/>
      <w:lvlJc w:val="left"/>
      <w:pPr>
        <w:ind w:left="4718" w:hanging="360"/>
      </w:pPr>
    </w:lvl>
    <w:lvl w:ilvl="7" w:tplc="04090019" w:tentative="1">
      <w:start w:val="1"/>
      <w:numFmt w:val="lowerLetter"/>
      <w:lvlText w:val="%8."/>
      <w:lvlJc w:val="left"/>
      <w:pPr>
        <w:ind w:left="5438" w:hanging="360"/>
      </w:pPr>
    </w:lvl>
    <w:lvl w:ilvl="8" w:tplc="0409001B" w:tentative="1">
      <w:start w:val="1"/>
      <w:numFmt w:val="lowerRoman"/>
      <w:lvlText w:val="%9."/>
      <w:lvlJc w:val="right"/>
      <w:pPr>
        <w:ind w:left="6158" w:hanging="180"/>
      </w:pPr>
    </w:lvl>
  </w:abstractNum>
  <w:abstractNum w:abstractNumId="13" w15:restartNumberingAfterBreak="0">
    <w:nsid w:val="3F0F74EA"/>
    <w:multiLevelType w:val="hybridMultilevel"/>
    <w:tmpl w:val="F66E60A0"/>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0D6208"/>
    <w:multiLevelType w:val="hybridMultilevel"/>
    <w:tmpl w:val="2C7CEFE6"/>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15164F"/>
    <w:multiLevelType w:val="hybridMultilevel"/>
    <w:tmpl w:val="136EC3C8"/>
    <w:lvl w:ilvl="0" w:tplc="5AF4C5CE">
      <w:start w:val="1"/>
      <w:numFmt w:val="decimal"/>
      <w:lvlText w:val="%1"/>
      <w:lvlJc w:val="left"/>
      <w:pPr>
        <w:ind w:left="1437" w:hanging="360"/>
      </w:pPr>
      <w:rPr>
        <w:rFonts w:hint="default"/>
        <w:color w:val="auto"/>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16" w15:restartNumberingAfterBreak="0">
    <w:nsid w:val="58E63D33"/>
    <w:multiLevelType w:val="hybridMultilevel"/>
    <w:tmpl w:val="729890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9C81444"/>
    <w:multiLevelType w:val="hybridMultilevel"/>
    <w:tmpl w:val="491E8506"/>
    <w:lvl w:ilvl="0" w:tplc="16C25FB6">
      <w:start w:val="1"/>
      <w:numFmt w:val="decimal"/>
      <w:lvlText w:val="%1."/>
      <w:lvlJc w:val="left"/>
      <w:pPr>
        <w:tabs>
          <w:tab w:val="num" w:pos="397"/>
        </w:tabs>
        <w:ind w:left="397" w:hanging="39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5540E9"/>
    <w:multiLevelType w:val="hybridMultilevel"/>
    <w:tmpl w:val="D9843C78"/>
    <w:lvl w:ilvl="0" w:tplc="8D1287DA">
      <w:start w:val="1"/>
      <w:numFmt w:val="decimal"/>
      <w:lvlText w:val="%1."/>
      <w:lvlJc w:val="left"/>
      <w:pPr>
        <w:tabs>
          <w:tab w:val="num" w:pos="397"/>
        </w:tabs>
        <w:ind w:left="397" w:hanging="397"/>
      </w:pPr>
      <w:rPr>
        <w:rFonts w:hint="default"/>
        <w:b w:val="0"/>
        <w:i w:val="0"/>
        <w:strike w:val="0"/>
        <w:dstrike w:val="0"/>
        <w:color w:val="00000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19C6DF7"/>
    <w:multiLevelType w:val="hybridMultilevel"/>
    <w:tmpl w:val="793EDB44"/>
    <w:lvl w:ilvl="0" w:tplc="2B78F288">
      <w:start w:val="1"/>
      <w:numFmt w:val="decimal"/>
      <w:lvlText w:val="%1."/>
      <w:lvlJc w:val="left"/>
      <w:pPr>
        <w:tabs>
          <w:tab w:val="num" w:pos="397"/>
        </w:tabs>
        <w:ind w:left="397" w:hanging="397"/>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55C3EFF"/>
    <w:multiLevelType w:val="hybridMultilevel"/>
    <w:tmpl w:val="E1FAF7A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183D6F"/>
    <w:multiLevelType w:val="multilevel"/>
    <w:tmpl w:val="BB5E80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2" w15:restartNumberingAfterBreak="0">
    <w:nsid w:val="6B7A7444"/>
    <w:multiLevelType w:val="hybridMultilevel"/>
    <w:tmpl w:val="98E8661E"/>
    <w:lvl w:ilvl="0" w:tplc="29DAF5B4">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C3339EB"/>
    <w:multiLevelType w:val="hybridMultilevel"/>
    <w:tmpl w:val="34AC1872"/>
    <w:lvl w:ilvl="0" w:tplc="0409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FF01318"/>
    <w:multiLevelType w:val="hybridMultilevel"/>
    <w:tmpl w:val="66007146"/>
    <w:lvl w:ilvl="0" w:tplc="0409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0F418BD"/>
    <w:multiLevelType w:val="hybridMultilevel"/>
    <w:tmpl w:val="70B2E5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6345D9"/>
    <w:multiLevelType w:val="multilevel"/>
    <w:tmpl w:val="F0105F8C"/>
    <w:lvl w:ilvl="0">
      <w:start w:val="1"/>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796D0B68"/>
    <w:multiLevelType w:val="multilevel"/>
    <w:tmpl w:val="7C1A7048"/>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b w:val="0"/>
        <w:i w:val="0"/>
      </w:rPr>
    </w:lvl>
    <w:lvl w:ilvl="2">
      <w:start w:val="1"/>
      <w:numFmt w:val="decimal"/>
      <w:pStyle w:val="Heading3"/>
      <w:suff w:val="space"/>
      <w:lvlText w:val="%1.%2.%3."/>
      <w:lvlJc w:val="left"/>
      <w:pPr>
        <w:ind w:left="0" w:firstLine="720"/>
      </w:pPr>
      <w:rPr>
        <w:rFonts w:hint="default"/>
      </w:rPr>
    </w:lvl>
    <w:lvl w:ilvl="3">
      <w:start w:val="1"/>
      <w:numFmt w:val="decimal"/>
      <w:pStyle w:val="Heading4"/>
      <w:lvlText w:val="%1.%2.%3.%4"/>
      <w:lvlJc w:val="left"/>
      <w:pPr>
        <w:tabs>
          <w:tab w:val="num" w:pos="1824"/>
        </w:tabs>
        <w:ind w:left="1824" w:hanging="864"/>
      </w:pPr>
      <w:rPr>
        <w:rFonts w:hint="default"/>
      </w:rPr>
    </w:lvl>
    <w:lvl w:ilvl="4">
      <w:start w:val="1"/>
      <w:numFmt w:val="decimal"/>
      <w:pStyle w:val="Heading5"/>
      <w:lvlText w:val="%1.%2.%3.%4.%5"/>
      <w:lvlJc w:val="left"/>
      <w:pPr>
        <w:tabs>
          <w:tab w:val="num" w:pos="1608"/>
        </w:tabs>
        <w:ind w:left="160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abstractNum w:abstractNumId="29" w15:restartNumberingAfterBreak="0">
    <w:nsid w:val="7BD2715C"/>
    <w:multiLevelType w:val="hybridMultilevel"/>
    <w:tmpl w:val="4F9EBBF2"/>
    <w:lvl w:ilvl="0" w:tplc="B784E0AC">
      <w:start w:val="1"/>
      <w:numFmt w:val="decimal"/>
      <w:lvlText w:val="%1."/>
      <w:lvlJc w:val="left"/>
      <w:pPr>
        <w:tabs>
          <w:tab w:val="num" w:pos="397"/>
        </w:tabs>
        <w:ind w:left="39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28"/>
  </w:num>
  <w:num w:numId="3">
    <w:abstractNumId w:val="27"/>
  </w:num>
  <w:num w:numId="4">
    <w:abstractNumId w:val="11"/>
  </w:num>
  <w:num w:numId="5">
    <w:abstractNumId w:val="18"/>
  </w:num>
  <w:num w:numId="6">
    <w:abstractNumId w:val="29"/>
  </w:num>
  <w:num w:numId="7">
    <w:abstractNumId w:val="19"/>
  </w:num>
  <w:num w:numId="8">
    <w:abstractNumId w:val="0"/>
  </w:num>
  <w:num w:numId="9">
    <w:abstractNumId w:val="3"/>
  </w:num>
  <w:num w:numId="10">
    <w:abstractNumId w:val="17"/>
  </w:num>
  <w:num w:numId="11">
    <w:abstractNumId w:val="6"/>
  </w:num>
  <w:num w:numId="12">
    <w:abstractNumId w:val="7"/>
  </w:num>
  <w:num w:numId="13">
    <w:abstractNumId w:val="5"/>
  </w:num>
  <w:num w:numId="14">
    <w:abstractNumId w:val="8"/>
  </w:num>
  <w:num w:numId="15">
    <w:abstractNumId w:val="9"/>
  </w:num>
  <w:num w:numId="16">
    <w:abstractNumId w:val="1"/>
  </w:num>
  <w:num w:numId="17">
    <w:abstractNumId w:val="16"/>
  </w:num>
  <w:num w:numId="18">
    <w:abstractNumId w:val="12"/>
  </w:num>
  <w:num w:numId="19">
    <w:abstractNumId w:val="2"/>
  </w:num>
  <w:num w:numId="20">
    <w:abstractNumId w:val="22"/>
  </w:num>
  <w:num w:numId="21">
    <w:abstractNumId w:val="10"/>
  </w:num>
  <w:num w:numId="22">
    <w:abstractNumId w:val="15"/>
  </w:num>
  <w:num w:numId="23">
    <w:abstractNumId w:val="21"/>
  </w:num>
  <w:num w:numId="24">
    <w:abstractNumId w:val="14"/>
  </w:num>
  <w:num w:numId="25">
    <w:abstractNumId w:val="23"/>
  </w:num>
  <w:num w:numId="26">
    <w:abstractNumId w:val="13"/>
  </w:num>
  <w:num w:numId="27">
    <w:abstractNumId w:val="24"/>
  </w:num>
  <w:num w:numId="28">
    <w:abstractNumId w:val="4"/>
  </w:num>
  <w:num w:numId="29">
    <w:abstractNumId w:val="26"/>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8B6"/>
    <w:rsid w:val="0002623A"/>
    <w:rsid w:val="0004417A"/>
    <w:rsid w:val="00044B6D"/>
    <w:rsid w:val="00047A8C"/>
    <w:rsid w:val="000558A2"/>
    <w:rsid w:val="00063478"/>
    <w:rsid w:val="00072036"/>
    <w:rsid w:val="000B3F2D"/>
    <w:rsid w:val="00100518"/>
    <w:rsid w:val="00102B3D"/>
    <w:rsid w:val="001262E4"/>
    <w:rsid w:val="00126A7A"/>
    <w:rsid w:val="001274B2"/>
    <w:rsid w:val="001317B9"/>
    <w:rsid w:val="001326AB"/>
    <w:rsid w:val="00132905"/>
    <w:rsid w:val="00132D52"/>
    <w:rsid w:val="001521A6"/>
    <w:rsid w:val="00176EE0"/>
    <w:rsid w:val="0018245F"/>
    <w:rsid w:val="001A5BAA"/>
    <w:rsid w:val="001B454E"/>
    <w:rsid w:val="001B46E8"/>
    <w:rsid w:val="001C3F19"/>
    <w:rsid w:val="001D0AD3"/>
    <w:rsid w:val="00200C11"/>
    <w:rsid w:val="0024377C"/>
    <w:rsid w:val="00261A50"/>
    <w:rsid w:val="0027796E"/>
    <w:rsid w:val="002907A5"/>
    <w:rsid w:val="002E584A"/>
    <w:rsid w:val="00320E32"/>
    <w:rsid w:val="00326370"/>
    <w:rsid w:val="00341319"/>
    <w:rsid w:val="003478B6"/>
    <w:rsid w:val="003751A7"/>
    <w:rsid w:val="003E3994"/>
    <w:rsid w:val="00407B2A"/>
    <w:rsid w:val="00412758"/>
    <w:rsid w:val="0041742E"/>
    <w:rsid w:val="0042438E"/>
    <w:rsid w:val="004442CC"/>
    <w:rsid w:val="00444CC7"/>
    <w:rsid w:val="00453FEB"/>
    <w:rsid w:val="00464DD3"/>
    <w:rsid w:val="0049059D"/>
    <w:rsid w:val="00490D30"/>
    <w:rsid w:val="004A7B73"/>
    <w:rsid w:val="004D0C7A"/>
    <w:rsid w:val="0053486F"/>
    <w:rsid w:val="005522C6"/>
    <w:rsid w:val="005568B1"/>
    <w:rsid w:val="00591CCE"/>
    <w:rsid w:val="005B0F82"/>
    <w:rsid w:val="005B76BF"/>
    <w:rsid w:val="005B7F89"/>
    <w:rsid w:val="005D7A14"/>
    <w:rsid w:val="005E04D5"/>
    <w:rsid w:val="005E7485"/>
    <w:rsid w:val="006533C6"/>
    <w:rsid w:val="006666C6"/>
    <w:rsid w:val="00685B0E"/>
    <w:rsid w:val="0069282D"/>
    <w:rsid w:val="006A1DFC"/>
    <w:rsid w:val="006E426C"/>
    <w:rsid w:val="006F341B"/>
    <w:rsid w:val="006F3485"/>
    <w:rsid w:val="00703119"/>
    <w:rsid w:val="00711354"/>
    <w:rsid w:val="00720492"/>
    <w:rsid w:val="00730D9C"/>
    <w:rsid w:val="00740304"/>
    <w:rsid w:val="007636A2"/>
    <w:rsid w:val="007768B8"/>
    <w:rsid w:val="007926D2"/>
    <w:rsid w:val="007A14F5"/>
    <w:rsid w:val="007B3A7E"/>
    <w:rsid w:val="007C7D11"/>
    <w:rsid w:val="007D729D"/>
    <w:rsid w:val="007F20C0"/>
    <w:rsid w:val="00827ED0"/>
    <w:rsid w:val="00840025"/>
    <w:rsid w:val="00841577"/>
    <w:rsid w:val="00845F27"/>
    <w:rsid w:val="00867EB3"/>
    <w:rsid w:val="00907886"/>
    <w:rsid w:val="00952E76"/>
    <w:rsid w:val="009652F2"/>
    <w:rsid w:val="009A3443"/>
    <w:rsid w:val="009B20CA"/>
    <w:rsid w:val="009B240E"/>
    <w:rsid w:val="00A10528"/>
    <w:rsid w:val="00A24E96"/>
    <w:rsid w:val="00A4795D"/>
    <w:rsid w:val="00A47F7F"/>
    <w:rsid w:val="00A93051"/>
    <w:rsid w:val="00A93C5D"/>
    <w:rsid w:val="00AB642F"/>
    <w:rsid w:val="00AE0F69"/>
    <w:rsid w:val="00AF516C"/>
    <w:rsid w:val="00AF759E"/>
    <w:rsid w:val="00B02C80"/>
    <w:rsid w:val="00B17EC3"/>
    <w:rsid w:val="00B26CE2"/>
    <w:rsid w:val="00B56409"/>
    <w:rsid w:val="00B85966"/>
    <w:rsid w:val="00B97500"/>
    <w:rsid w:val="00BA0029"/>
    <w:rsid w:val="00BD72CB"/>
    <w:rsid w:val="00BF3C14"/>
    <w:rsid w:val="00C004DC"/>
    <w:rsid w:val="00C00C9A"/>
    <w:rsid w:val="00C816B6"/>
    <w:rsid w:val="00CA2BF0"/>
    <w:rsid w:val="00CD630F"/>
    <w:rsid w:val="00CE1587"/>
    <w:rsid w:val="00D04DB1"/>
    <w:rsid w:val="00D10FB7"/>
    <w:rsid w:val="00D25990"/>
    <w:rsid w:val="00D456E6"/>
    <w:rsid w:val="00D85CD4"/>
    <w:rsid w:val="00D9729B"/>
    <w:rsid w:val="00DB0833"/>
    <w:rsid w:val="00DB2EAB"/>
    <w:rsid w:val="00DC2C4E"/>
    <w:rsid w:val="00DD3C35"/>
    <w:rsid w:val="00DE7876"/>
    <w:rsid w:val="00DF1548"/>
    <w:rsid w:val="00DF657A"/>
    <w:rsid w:val="00E13535"/>
    <w:rsid w:val="00E243C6"/>
    <w:rsid w:val="00E33C73"/>
    <w:rsid w:val="00E52F08"/>
    <w:rsid w:val="00E54C65"/>
    <w:rsid w:val="00E653E8"/>
    <w:rsid w:val="00E76331"/>
    <w:rsid w:val="00E7783E"/>
    <w:rsid w:val="00EA39F6"/>
    <w:rsid w:val="00EA760E"/>
    <w:rsid w:val="00EB3956"/>
    <w:rsid w:val="00EB6EA9"/>
    <w:rsid w:val="00ED7D70"/>
    <w:rsid w:val="00EF2A2D"/>
    <w:rsid w:val="00F11D9D"/>
    <w:rsid w:val="00F31707"/>
    <w:rsid w:val="00F40108"/>
    <w:rsid w:val="00F626E7"/>
    <w:rsid w:val="00F97E08"/>
    <w:rsid w:val="00FA072D"/>
    <w:rsid w:val="00FB1EB2"/>
    <w:rsid w:val="00FC2255"/>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2E0B1"/>
  <w15:chartTrackingRefBased/>
  <w15:docId w15:val="{CCEF30E6-54F9-481B-9BC4-0B62A71569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8B6"/>
    <w:rPr>
      <w:rFonts w:eastAsia="Times New Roman" w:cs="Times New Roman"/>
      <w:sz w:val="20"/>
      <w:szCs w:val="20"/>
    </w:rPr>
  </w:style>
  <w:style w:type="paragraph" w:styleId="Heading1">
    <w:name w:val="heading 1"/>
    <w:aliases w:val="Diagrama"/>
    <w:basedOn w:val="Normal"/>
    <w:next w:val="Normal"/>
    <w:link w:val="Heading1Char"/>
    <w:qFormat/>
    <w:rsid w:val="00F97E08"/>
    <w:pPr>
      <w:keepNext/>
      <w:numPr>
        <w:numId w:val="2"/>
      </w:numPr>
      <w:spacing w:before="360" w:after="360"/>
      <w:jc w:val="center"/>
      <w:outlineLvl w:val="0"/>
    </w:pPr>
    <w:rPr>
      <w:sz w:val="28"/>
      <w:lang w:eastAsia="lt-LT"/>
    </w:rPr>
  </w:style>
  <w:style w:type="paragraph" w:styleId="Heading2">
    <w:name w:val="heading 2"/>
    <w:aliases w:val="Title Header2"/>
    <w:basedOn w:val="Normal"/>
    <w:next w:val="Normal"/>
    <w:link w:val="Heading2Char"/>
    <w:qFormat/>
    <w:rsid w:val="00F97E08"/>
    <w:pPr>
      <w:numPr>
        <w:ilvl w:val="1"/>
        <w:numId w:val="2"/>
      </w:numPr>
      <w:jc w:val="both"/>
      <w:outlineLvl w:val="1"/>
    </w:pPr>
    <w:rPr>
      <w:sz w:val="24"/>
      <w:lang w:eastAsia="lt-LT"/>
    </w:rPr>
  </w:style>
  <w:style w:type="paragraph" w:styleId="Heading3">
    <w:name w:val="heading 3"/>
    <w:aliases w:val="Section Header3,Sub-Clause Paragraph"/>
    <w:basedOn w:val="Normal"/>
    <w:next w:val="Normal"/>
    <w:link w:val="Heading3Char"/>
    <w:qFormat/>
    <w:rsid w:val="00F97E08"/>
    <w:pPr>
      <w:keepNext/>
      <w:numPr>
        <w:ilvl w:val="2"/>
        <w:numId w:val="2"/>
      </w:numPr>
      <w:jc w:val="both"/>
      <w:outlineLvl w:val="2"/>
    </w:pPr>
    <w:rPr>
      <w:sz w:val="24"/>
      <w:lang w:eastAsia="lt-LT"/>
    </w:rPr>
  </w:style>
  <w:style w:type="paragraph" w:styleId="Heading4">
    <w:name w:val="heading 4"/>
    <w:aliases w:val=" Sub-Clause Sub-paragraph,Sub-Clause Sub-paragraph,Heading 4 Char Char Char Char"/>
    <w:basedOn w:val="Normal"/>
    <w:next w:val="Normal"/>
    <w:link w:val="Heading4Char"/>
    <w:qFormat/>
    <w:rsid w:val="00F97E08"/>
    <w:pPr>
      <w:keepNext/>
      <w:numPr>
        <w:ilvl w:val="3"/>
        <w:numId w:val="2"/>
      </w:numPr>
      <w:outlineLvl w:val="3"/>
    </w:pPr>
    <w:rPr>
      <w:b/>
      <w:sz w:val="44"/>
      <w:lang w:eastAsia="lt-LT"/>
    </w:rPr>
  </w:style>
  <w:style w:type="paragraph" w:styleId="Heading5">
    <w:name w:val="heading 5"/>
    <w:basedOn w:val="Normal"/>
    <w:next w:val="Normal"/>
    <w:link w:val="Heading5Char"/>
    <w:qFormat/>
    <w:rsid w:val="00F97E08"/>
    <w:pPr>
      <w:keepNext/>
      <w:numPr>
        <w:ilvl w:val="4"/>
        <w:numId w:val="2"/>
      </w:numPr>
      <w:outlineLvl w:val="4"/>
    </w:pPr>
    <w:rPr>
      <w:b/>
      <w:sz w:val="40"/>
      <w:lang w:eastAsia="lt-LT"/>
    </w:rPr>
  </w:style>
  <w:style w:type="paragraph" w:styleId="Heading6">
    <w:name w:val="heading 6"/>
    <w:basedOn w:val="Normal"/>
    <w:next w:val="Normal"/>
    <w:link w:val="Heading6Char"/>
    <w:qFormat/>
    <w:rsid w:val="00F97E08"/>
    <w:pPr>
      <w:keepNext/>
      <w:numPr>
        <w:ilvl w:val="5"/>
        <w:numId w:val="2"/>
      </w:numPr>
      <w:outlineLvl w:val="5"/>
    </w:pPr>
    <w:rPr>
      <w:b/>
      <w:sz w:val="36"/>
      <w:lang w:eastAsia="lt-LT"/>
    </w:rPr>
  </w:style>
  <w:style w:type="paragraph" w:styleId="Heading7">
    <w:name w:val="heading 7"/>
    <w:basedOn w:val="Normal"/>
    <w:next w:val="Normal"/>
    <w:link w:val="Heading7Char"/>
    <w:qFormat/>
    <w:rsid w:val="00F97E08"/>
    <w:pPr>
      <w:keepNext/>
      <w:numPr>
        <w:ilvl w:val="6"/>
        <w:numId w:val="2"/>
      </w:numPr>
      <w:outlineLvl w:val="6"/>
    </w:pPr>
    <w:rPr>
      <w:sz w:val="48"/>
      <w:lang w:eastAsia="lt-LT"/>
    </w:rPr>
  </w:style>
  <w:style w:type="paragraph" w:styleId="Heading8">
    <w:name w:val="heading 8"/>
    <w:basedOn w:val="Normal"/>
    <w:next w:val="Normal"/>
    <w:link w:val="Heading8Char"/>
    <w:qFormat/>
    <w:rsid w:val="00F97E08"/>
    <w:pPr>
      <w:keepNext/>
      <w:numPr>
        <w:ilvl w:val="7"/>
        <w:numId w:val="2"/>
      </w:numPr>
      <w:outlineLvl w:val="7"/>
    </w:pPr>
    <w:rPr>
      <w:b/>
      <w:sz w:val="18"/>
      <w:lang w:eastAsia="lt-LT"/>
    </w:rPr>
  </w:style>
  <w:style w:type="paragraph" w:styleId="Heading9">
    <w:name w:val="heading 9"/>
    <w:basedOn w:val="Normal"/>
    <w:next w:val="Normal"/>
    <w:link w:val="Heading9Char"/>
    <w:qFormat/>
    <w:rsid w:val="00F97E08"/>
    <w:pPr>
      <w:keepNext/>
      <w:numPr>
        <w:ilvl w:val="8"/>
        <w:numId w:val="2"/>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3478B6"/>
    <w:pPr>
      <w:tabs>
        <w:tab w:val="center" w:pos="4819"/>
        <w:tab w:val="right" w:pos="9638"/>
      </w:tabs>
    </w:pPr>
  </w:style>
  <w:style w:type="character" w:customStyle="1" w:styleId="FooterChar">
    <w:name w:val="Footer Char"/>
    <w:basedOn w:val="DefaultParagraphFont"/>
    <w:link w:val="Footer"/>
    <w:uiPriority w:val="99"/>
    <w:rsid w:val="003478B6"/>
    <w:rPr>
      <w:rFonts w:eastAsia="Times New Roman" w:cs="Times New Roman"/>
      <w:sz w:val="20"/>
      <w:szCs w:val="20"/>
    </w:rPr>
  </w:style>
  <w:style w:type="paragraph" w:customStyle="1" w:styleId="Body2">
    <w:name w:val="Body 2"/>
    <w:rsid w:val="003478B6"/>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List L1,Bullet"/>
    <w:basedOn w:val="Normal"/>
    <w:link w:val="ListParagraphChar"/>
    <w:uiPriority w:val="34"/>
    <w:qFormat/>
    <w:rsid w:val="003478B6"/>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qFormat/>
    <w:locked/>
    <w:rsid w:val="003478B6"/>
    <w:rPr>
      <w:rFonts w:eastAsia="Times New Roman" w:cs="Times New Roman"/>
      <w:szCs w:val="20"/>
    </w:rPr>
  </w:style>
  <w:style w:type="character" w:customStyle="1" w:styleId="Heading1Char">
    <w:name w:val="Heading 1 Char"/>
    <w:aliases w:val="Diagrama Char"/>
    <w:basedOn w:val="DefaultParagraphFont"/>
    <w:link w:val="Heading1"/>
    <w:rsid w:val="00F97E08"/>
    <w:rPr>
      <w:rFonts w:eastAsia="Times New Roman" w:cs="Times New Roman"/>
      <w:sz w:val="28"/>
      <w:szCs w:val="20"/>
      <w:lang w:eastAsia="lt-LT"/>
    </w:rPr>
  </w:style>
  <w:style w:type="character" w:customStyle="1" w:styleId="Heading2Char">
    <w:name w:val="Heading 2 Char"/>
    <w:aliases w:val="Title Header2 Char"/>
    <w:basedOn w:val="DefaultParagraphFont"/>
    <w:link w:val="Heading2"/>
    <w:rsid w:val="00F97E08"/>
    <w:rPr>
      <w:rFonts w:eastAsia="Times New Roman" w:cs="Times New Roman"/>
      <w:szCs w:val="20"/>
      <w:lang w:eastAsia="lt-LT"/>
    </w:rPr>
  </w:style>
  <w:style w:type="character" w:customStyle="1" w:styleId="Heading3Char">
    <w:name w:val="Heading 3 Char"/>
    <w:aliases w:val="Section Header3 Char,Sub-Clause Paragraph Char"/>
    <w:basedOn w:val="DefaultParagraphFont"/>
    <w:link w:val="Heading3"/>
    <w:rsid w:val="00F97E08"/>
    <w:rPr>
      <w:rFonts w:eastAsia="Times New Roman" w:cs="Times New Roman"/>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F97E08"/>
    <w:rPr>
      <w:rFonts w:eastAsia="Times New Roman" w:cs="Times New Roman"/>
      <w:b/>
      <w:sz w:val="44"/>
      <w:szCs w:val="20"/>
      <w:lang w:eastAsia="lt-LT"/>
    </w:rPr>
  </w:style>
  <w:style w:type="character" w:customStyle="1" w:styleId="Heading5Char">
    <w:name w:val="Heading 5 Char"/>
    <w:basedOn w:val="DefaultParagraphFont"/>
    <w:link w:val="Heading5"/>
    <w:rsid w:val="00F97E08"/>
    <w:rPr>
      <w:rFonts w:eastAsia="Times New Roman" w:cs="Times New Roman"/>
      <w:b/>
      <w:sz w:val="40"/>
      <w:szCs w:val="20"/>
      <w:lang w:eastAsia="lt-LT"/>
    </w:rPr>
  </w:style>
  <w:style w:type="character" w:customStyle="1" w:styleId="Heading6Char">
    <w:name w:val="Heading 6 Char"/>
    <w:basedOn w:val="DefaultParagraphFont"/>
    <w:link w:val="Heading6"/>
    <w:rsid w:val="00F97E08"/>
    <w:rPr>
      <w:rFonts w:eastAsia="Times New Roman" w:cs="Times New Roman"/>
      <w:b/>
      <w:sz w:val="36"/>
      <w:szCs w:val="20"/>
      <w:lang w:eastAsia="lt-LT"/>
    </w:rPr>
  </w:style>
  <w:style w:type="character" w:customStyle="1" w:styleId="Heading7Char">
    <w:name w:val="Heading 7 Char"/>
    <w:basedOn w:val="DefaultParagraphFont"/>
    <w:link w:val="Heading7"/>
    <w:rsid w:val="00F97E08"/>
    <w:rPr>
      <w:rFonts w:eastAsia="Times New Roman" w:cs="Times New Roman"/>
      <w:sz w:val="48"/>
      <w:szCs w:val="20"/>
      <w:lang w:eastAsia="lt-LT"/>
    </w:rPr>
  </w:style>
  <w:style w:type="character" w:customStyle="1" w:styleId="Heading8Char">
    <w:name w:val="Heading 8 Char"/>
    <w:basedOn w:val="DefaultParagraphFont"/>
    <w:link w:val="Heading8"/>
    <w:rsid w:val="00F97E08"/>
    <w:rPr>
      <w:rFonts w:eastAsia="Times New Roman" w:cs="Times New Roman"/>
      <w:b/>
      <w:sz w:val="18"/>
      <w:szCs w:val="20"/>
      <w:lang w:eastAsia="lt-LT"/>
    </w:rPr>
  </w:style>
  <w:style w:type="character" w:customStyle="1" w:styleId="Heading9Char">
    <w:name w:val="Heading 9 Char"/>
    <w:basedOn w:val="DefaultParagraphFont"/>
    <w:link w:val="Heading9"/>
    <w:rsid w:val="00F97E08"/>
    <w:rPr>
      <w:rFonts w:eastAsia="Times New Roman" w:cs="Times New Roman"/>
      <w:sz w:val="40"/>
      <w:szCs w:val="20"/>
      <w:lang w:eastAsia="lt-LT"/>
    </w:rPr>
  </w:style>
  <w:style w:type="character" w:styleId="Hyperlink">
    <w:name w:val="Hyperlink"/>
    <w:uiPriority w:val="99"/>
    <w:rsid w:val="00F97E08"/>
    <w:rPr>
      <w:u w:val="single"/>
    </w:rPr>
  </w:style>
  <w:style w:type="paragraph" w:customStyle="1" w:styleId="HeaderFooter">
    <w:name w:val="Header &amp; Footer"/>
    <w:rsid w:val="00F97E0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eastAsia="lt-LT"/>
    </w:rPr>
  </w:style>
  <w:style w:type="paragraph" w:styleId="Title">
    <w:name w:val="Title"/>
    <w:next w:val="Body2"/>
    <w:link w:val="TitleChar"/>
    <w:qFormat/>
    <w:rsid w:val="00F97E0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F97E08"/>
    <w:rPr>
      <w:rFonts w:ascii="Helvetica Neue UltraLight" w:eastAsia="Arial Unicode MS" w:hAnsi="Helvetica Neue UltraLight" w:cs="Arial Unicode MS"/>
      <w:color w:val="000000"/>
      <w:spacing w:val="16"/>
      <w:sz w:val="56"/>
      <w:szCs w:val="56"/>
      <w:bdr w:val="nil"/>
      <w:lang w:val="en-US" w:eastAsia="lt-LT"/>
    </w:rPr>
  </w:style>
  <w:style w:type="paragraph" w:customStyle="1" w:styleId="Body">
    <w:name w:val="Body"/>
    <w:rsid w:val="00F97E0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Heading">
    <w:name w:val="Heading"/>
    <w:next w:val="Body2"/>
    <w:rsid w:val="00F97E08"/>
    <w:pPr>
      <w:pBdr>
        <w:top w:val="nil"/>
        <w:left w:val="nil"/>
        <w:bottom w:val="nil"/>
        <w:right w:val="nil"/>
        <w:between w:val="nil"/>
        <w:bar w:val="nil"/>
      </w:pBdr>
      <w:outlineLvl w:val="0"/>
    </w:pPr>
    <w:rPr>
      <w:rFonts w:eastAsia="Arial Unicode MS" w:cs="Arial Unicode MS"/>
      <w:b/>
      <w:bCs/>
      <w:caps/>
      <w:color w:val="434343"/>
      <w:spacing w:val="4"/>
      <w:sz w:val="22"/>
      <w:bdr w:val="nil"/>
      <w:lang w:val="en-US" w:eastAsia="lt-LT"/>
    </w:rPr>
  </w:style>
  <w:style w:type="character" w:customStyle="1" w:styleId="Hyperlink0">
    <w:name w:val="Hyperlink.0"/>
    <w:basedOn w:val="Hyperlink"/>
    <w:rsid w:val="00F97E08"/>
    <w:rPr>
      <w:u w:val="single"/>
    </w:rPr>
  </w:style>
  <w:style w:type="paragraph" w:styleId="Header">
    <w:name w:val="header"/>
    <w:aliases w:val=" Char Char, Char Char Char Char Char,Char Char,Char Char Char Char Char, Char, Char Char Char Char, Diagrama2,Diagrama2"/>
    <w:basedOn w:val="Normal"/>
    <w:link w:val="HeaderChar"/>
    <w:unhideWhenUsed/>
    <w:rsid w:val="00F97E08"/>
    <w:pPr>
      <w:pBdr>
        <w:top w:val="nil"/>
        <w:left w:val="nil"/>
        <w:bottom w:val="nil"/>
        <w:right w:val="nil"/>
        <w:between w:val="nil"/>
        <w:bar w:val="nil"/>
      </w:pBdr>
      <w:tabs>
        <w:tab w:val="center" w:pos="4819"/>
        <w:tab w:val="right" w:pos="9638"/>
      </w:tabs>
    </w:pPr>
    <w:rPr>
      <w:rFonts w:eastAsia="Arial Unicode MS"/>
      <w:sz w:val="24"/>
      <w:szCs w:val="24"/>
      <w:bdr w:val="nil"/>
      <w:lang w:val="en-US"/>
    </w:rPr>
  </w:style>
  <w:style w:type="character" w:customStyle="1" w:styleId="HeaderChar">
    <w:name w:val="Header Char"/>
    <w:aliases w:val=" Char Char Char, Char Char Char Char Char Char,Char Char Char,Char Char Char Char Char Char, Char Char1, Char Char Char Char Char1, Diagrama2 Char,Diagrama2 Char"/>
    <w:basedOn w:val="DefaultParagraphFont"/>
    <w:link w:val="Header"/>
    <w:rsid w:val="00F97E08"/>
    <w:rPr>
      <w:rFonts w:eastAsia="Arial Unicode MS" w:cs="Times New Roman"/>
      <w:szCs w:val="24"/>
      <w:bdr w:val="nil"/>
      <w:lang w:val="en-US"/>
    </w:rPr>
  </w:style>
  <w:style w:type="paragraph" w:customStyle="1" w:styleId="BodyText1">
    <w:name w:val="Body Text1"/>
    <w:rsid w:val="00F97E08"/>
    <w:pPr>
      <w:snapToGrid w:val="0"/>
      <w:ind w:firstLine="312"/>
      <w:jc w:val="both"/>
    </w:pPr>
    <w:rPr>
      <w:rFonts w:ascii="TimesLT" w:eastAsia="Times New Roman" w:hAnsi="TimesLT" w:cs="Times New Roman"/>
      <w:sz w:val="20"/>
      <w:szCs w:val="20"/>
      <w:lang w:val="en-US"/>
    </w:rPr>
  </w:style>
  <w:style w:type="paragraph" w:customStyle="1" w:styleId="linija">
    <w:name w:val="linija"/>
    <w:basedOn w:val="Normal"/>
    <w:rsid w:val="00F97E08"/>
    <w:pPr>
      <w:spacing w:before="100" w:beforeAutospacing="1" w:after="100" w:afterAutospacing="1"/>
    </w:pPr>
    <w:rPr>
      <w:sz w:val="24"/>
      <w:szCs w:val="24"/>
      <w:lang w:eastAsia="lt-LT"/>
    </w:rPr>
  </w:style>
  <w:style w:type="table" w:styleId="TableGrid">
    <w:name w:val="Table Grid"/>
    <w:basedOn w:val="TableNormal"/>
    <w:uiPriority w:val="59"/>
    <w:rsid w:val="00F97E08"/>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uiPriority w:val="99"/>
    <w:rsid w:val="00F97E08"/>
    <w:pPr>
      <w:suppressLineNumbers/>
      <w:suppressAutoHyphens/>
    </w:pPr>
    <w:rPr>
      <w:kern w:val="2"/>
      <w:sz w:val="24"/>
      <w:szCs w:val="24"/>
      <w:lang w:val="en-GB" w:eastAsia="ar-SA"/>
    </w:rPr>
  </w:style>
  <w:style w:type="paragraph" w:styleId="BodyText3">
    <w:name w:val="Body Text 3"/>
    <w:basedOn w:val="Normal"/>
    <w:link w:val="BodyText3Char"/>
    <w:rsid w:val="00F97E08"/>
    <w:pPr>
      <w:jc w:val="both"/>
    </w:pPr>
    <w:rPr>
      <w:sz w:val="24"/>
      <w:lang w:eastAsia="lt-LT"/>
    </w:rPr>
  </w:style>
  <w:style w:type="character" w:customStyle="1" w:styleId="BodyText3Char">
    <w:name w:val="Body Text 3 Char"/>
    <w:basedOn w:val="DefaultParagraphFont"/>
    <w:link w:val="BodyText3"/>
    <w:rsid w:val="00F97E08"/>
    <w:rPr>
      <w:rFonts w:eastAsia="Times New Roman" w:cs="Times New Roman"/>
      <w:szCs w:val="20"/>
      <w:lang w:eastAsia="lt-LT"/>
    </w:rPr>
  </w:style>
  <w:style w:type="paragraph" w:styleId="NoSpacing">
    <w:name w:val="No Spacing"/>
    <w:link w:val="NoSpacingChar"/>
    <w:uiPriority w:val="1"/>
    <w:qFormat/>
    <w:rsid w:val="00F97E08"/>
    <w:rPr>
      <w:rFonts w:ascii="Calibri" w:eastAsia="Calibri" w:hAnsi="Calibri" w:cs="Calibri"/>
      <w:sz w:val="22"/>
      <w:lang w:val="en-US"/>
    </w:rPr>
  </w:style>
  <w:style w:type="paragraph" w:styleId="BodyText">
    <w:name w:val="Body Text"/>
    <w:basedOn w:val="Normal"/>
    <w:link w:val="BodyTextChar"/>
    <w:uiPriority w:val="99"/>
    <w:semiHidden/>
    <w:unhideWhenUsed/>
    <w:rsid w:val="00F97E08"/>
    <w:pPr>
      <w:pBdr>
        <w:top w:val="nil"/>
        <w:left w:val="nil"/>
        <w:bottom w:val="nil"/>
        <w:right w:val="nil"/>
        <w:between w:val="nil"/>
        <w:bar w:val="nil"/>
      </w:pBdr>
      <w:spacing w:after="120"/>
    </w:pPr>
    <w:rPr>
      <w:rFonts w:eastAsia="Arial Unicode MS"/>
      <w:sz w:val="24"/>
      <w:szCs w:val="24"/>
      <w:bdr w:val="nil"/>
      <w:lang w:val="en-US"/>
    </w:rPr>
  </w:style>
  <w:style w:type="character" w:customStyle="1" w:styleId="BodyTextChar">
    <w:name w:val="Body Text Char"/>
    <w:basedOn w:val="DefaultParagraphFont"/>
    <w:link w:val="BodyText"/>
    <w:uiPriority w:val="99"/>
    <w:semiHidden/>
    <w:rsid w:val="00F97E08"/>
    <w:rPr>
      <w:rFonts w:eastAsia="Arial Unicode MS" w:cs="Times New Roman"/>
      <w:szCs w:val="24"/>
      <w:bdr w:val="nil"/>
      <w:lang w:val="en-US"/>
    </w:rPr>
  </w:style>
  <w:style w:type="character" w:styleId="Strong">
    <w:name w:val="Strong"/>
    <w:uiPriority w:val="99"/>
    <w:qFormat/>
    <w:rsid w:val="00F97E08"/>
    <w:rPr>
      <w:rFonts w:ascii="Times New Roman" w:hAnsi="Times New Roman" w:cs="Times New Roman"/>
      <w:b/>
      <w:bCs/>
    </w:rPr>
  </w:style>
  <w:style w:type="character" w:customStyle="1" w:styleId="apple-converted-space">
    <w:name w:val="apple-converted-space"/>
    <w:uiPriority w:val="99"/>
    <w:rsid w:val="00F97E08"/>
    <w:rPr>
      <w:rFonts w:ascii="Times New Roman" w:hAnsi="Times New Roman" w:cs="Times New Roman"/>
    </w:rPr>
  </w:style>
  <w:style w:type="paragraph" w:customStyle="1" w:styleId="line">
    <w:name w:val="line"/>
    <w:basedOn w:val="Normal"/>
    <w:uiPriority w:val="99"/>
    <w:rsid w:val="00F97E08"/>
    <w:pPr>
      <w:spacing w:before="100" w:beforeAutospacing="1" w:after="100" w:afterAutospacing="1"/>
    </w:pPr>
    <w:rPr>
      <w:sz w:val="24"/>
      <w:szCs w:val="24"/>
      <w:lang w:eastAsia="lt-LT"/>
    </w:rPr>
  </w:style>
  <w:style w:type="character" w:customStyle="1" w:styleId="st">
    <w:name w:val="st"/>
    <w:uiPriority w:val="99"/>
    <w:rsid w:val="00F97E08"/>
    <w:rPr>
      <w:rFonts w:ascii="Times New Roman" w:hAnsi="Times New Roman" w:cs="Times New Roman" w:hint="default"/>
    </w:rPr>
  </w:style>
  <w:style w:type="character" w:customStyle="1" w:styleId="fontstyle01">
    <w:name w:val="fontstyle01"/>
    <w:rsid w:val="00F97E08"/>
    <w:rPr>
      <w:rFonts w:ascii="Helvetica" w:hAnsi="Helvetica" w:cs="Helvetica" w:hint="default"/>
      <w:b w:val="0"/>
      <w:bCs w:val="0"/>
      <w:i w:val="0"/>
      <w:iCs w:val="0"/>
      <w:color w:val="000000"/>
      <w:sz w:val="22"/>
      <w:szCs w:val="22"/>
    </w:rPr>
  </w:style>
  <w:style w:type="paragraph" w:customStyle="1" w:styleId="Standard">
    <w:name w:val="Standard"/>
    <w:rsid w:val="00F97E08"/>
    <w:pPr>
      <w:widowControl w:val="0"/>
      <w:autoSpaceDE w:val="0"/>
      <w:autoSpaceDN w:val="0"/>
      <w:adjustRightInd w:val="0"/>
    </w:pPr>
    <w:rPr>
      <w:rFonts w:eastAsia="Times New Roman" w:cs="Times New Roman"/>
      <w:sz w:val="20"/>
      <w:szCs w:val="20"/>
      <w:lang w:val="en-US"/>
    </w:rPr>
  </w:style>
  <w:style w:type="paragraph" w:styleId="BalloonText">
    <w:name w:val="Balloon Text"/>
    <w:basedOn w:val="Normal"/>
    <w:link w:val="BalloonTextChar"/>
    <w:uiPriority w:val="99"/>
    <w:semiHidden/>
    <w:unhideWhenUsed/>
    <w:rsid w:val="00F97E08"/>
    <w:pPr>
      <w:pBdr>
        <w:top w:val="nil"/>
        <w:left w:val="nil"/>
        <w:bottom w:val="nil"/>
        <w:right w:val="nil"/>
        <w:between w:val="nil"/>
        <w:bar w:val="nil"/>
      </w:pBdr>
    </w:pPr>
    <w:rPr>
      <w:rFonts w:ascii="Segoe UI" w:eastAsia="Arial Unicode MS" w:hAnsi="Segoe UI" w:cs="Segoe UI"/>
      <w:sz w:val="18"/>
      <w:szCs w:val="18"/>
      <w:bdr w:val="nil"/>
      <w:lang w:val="en-US"/>
    </w:rPr>
  </w:style>
  <w:style w:type="character" w:customStyle="1" w:styleId="BalloonTextChar">
    <w:name w:val="Balloon Text Char"/>
    <w:basedOn w:val="DefaultParagraphFont"/>
    <w:link w:val="BalloonText"/>
    <w:uiPriority w:val="99"/>
    <w:semiHidden/>
    <w:rsid w:val="00F97E08"/>
    <w:rPr>
      <w:rFonts w:ascii="Segoe UI" w:eastAsia="Arial Unicode MS" w:hAnsi="Segoe UI" w:cs="Segoe UI"/>
      <w:sz w:val="18"/>
      <w:szCs w:val="18"/>
      <w:bdr w:val="nil"/>
      <w:lang w:val="en-US"/>
    </w:rPr>
  </w:style>
  <w:style w:type="paragraph" w:styleId="Revision">
    <w:name w:val="Revision"/>
    <w:hidden/>
    <w:uiPriority w:val="99"/>
    <w:semiHidden/>
    <w:rsid w:val="00F97E08"/>
    <w:rPr>
      <w:rFonts w:eastAsia="Arial Unicode MS" w:cs="Times New Roman"/>
      <w:szCs w:val="24"/>
      <w:bdr w:val="nil"/>
      <w:lang w:val="en-US"/>
    </w:rPr>
  </w:style>
  <w:style w:type="paragraph" w:customStyle="1" w:styleId="Normal1">
    <w:name w:val="Normal1"/>
    <w:basedOn w:val="Normal"/>
    <w:rsid w:val="00F97E08"/>
    <w:pPr>
      <w:spacing w:before="100" w:beforeAutospacing="1" w:after="100" w:afterAutospacing="1"/>
    </w:pPr>
    <w:rPr>
      <w:rFonts w:eastAsia="Calibri"/>
      <w:sz w:val="24"/>
      <w:szCs w:val="24"/>
      <w:lang w:eastAsia="lt-LT"/>
    </w:rPr>
  </w:style>
  <w:style w:type="paragraph" w:customStyle="1" w:styleId="Default">
    <w:name w:val="Default"/>
    <w:rsid w:val="00F97E08"/>
    <w:pPr>
      <w:autoSpaceDE w:val="0"/>
      <w:autoSpaceDN w:val="0"/>
      <w:adjustRightInd w:val="0"/>
    </w:pPr>
    <w:rPr>
      <w:rFonts w:eastAsia="Times New Roman" w:cs="Times New Roman"/>
      <w:color w:val="000000"/>
      <w:szCs w:val="24"/>
      <w:lang w:val="en-US"/>
    </w:rPr>
  </w:style>
  <w:style w:type="character" w:styleId="CommentReference">
    <w:name w:val="annotation reference"/>
    <w:basedOn w:val="DefaultParagraphFont"/>
    <w:uiPriority w:val="99"/>
    <w:semiHidden/>
    <w:unhideWhenUsed/>
    <w:rsid w:val="00F97E08"/>
    <w:rPr>
      <w:sz w:val="16"/>
      <w:szCs w:val="16"/>
    </w:rPr>
  </w:style>
  <w:style w:type="paragraph" w:styleId="CommentText">
    <w:name w:val="annotation text"/>
    <w:basedOn w:val="Normal"/>
    <w:link w:val="CommentTextChar"/>
    <w:uiPriority w:val="99"/>
    <w:semiHidden/>
    <w:unhideWhenUsed/>
    <w:rsid w:val="00F97E08"/>
    <w:pPr>
      <w:pBdr>
        <w:top w:val="nil"/>
        <w:left w:val="nil"/>
        <w:bottom w:val="nil"/>
        <w:right w:val="nil"/>
        <w:between w:val="nil"/>
        <w:bar w:val="nil"/>
      </w:pBdr>
    </w:pPr>
    <w:rPr>
      <w:rFonts w:eastAsia="Arial Unicode MS"/>
      <w:bdr w:val="nil"/>
      <w:lang w:val="en-US"/>
    </w:rPr>
  </w:style>
  <w:style w:type="character" w:customStyle="1" w:styleId="CommentTextChar">
    <w:name w:val="Comment Text Char"/>
    <w:basedOn w:val="DefaultParagraphFont"/>
    <w:link w:val="CommentText"/>
    <w:uiPriority w:val="99"/>
    <w:semiHidden/>
    <w:rsid w:val="00F97E08"/>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F97E08"/>
    <w:rPr>
      <w:b/>
      <w:bCs/>
    </w:rPr>
  </w:style>
  <w:style w:type="character" w:customStyle="1" w:styleId="CommentSubjectChar">
    <w:name w:val="Comment Subject Char"/>
    <w:basedOn w:val="CommentTextChar"/>
    <w:link w:val="CommentSubject"/>
    <w:uiPriority w:val="99"/>
    <w:semiHidden/>
    <w:rsid w:val="00F97E08"/>
    <w:rPr>
      <w:rFonts w:eastAsia="Arial Unicode MS" w:cs="Times New Roman"/>
      <w:b/>
      <w:bCs/>
      <w:sz w:val="20"/>
      <w:szCs w:val="20"/>
      <w:bdr w:val="nil"/>
      <w:lang w:val="en-US"/>
    </w:rPr>
  </w:style>
  <w:style w:type="numbering" w:customStyle="1" w:styleId="Style1">
    <w:name w:val="Style1"/>
    <w:uiPriority w:val="99"/>
    <w:rsid w:val="00F97E08"/>
    <w:pPr>
      <w:numPr>
        <w:numId w:val="4"/>
      </w:numPr>
    </w:pPr>
  </w:style>
  <w:style w:type="paragraph" w:styleId="NormalWeb">
    <w:name w:val="Normal (Web)"/>
    <w:basedOn w:val="Normal"/>
    <w:uiPriority w:val="99"/>
    <w:unhideWhenUsed/>
    <w:rsid w:val="00F97E08"/>
    <w:pPr>
      <w:spacing w:before="100" w:beforeAutospacing="1" w:after="100" w:afterAutospacing="1"/>
    </w:pPr>
    <w:rPr>
      <w:sz w:val="24"/>
      <w:szCs w:val="24"/>
      <w:lang w:eastAsia="lt-LT"/>
    </w:rPr>
  </w:style>
  <w:style w:type="character" w:customStyle="1" w:styleId="w">
    <w:name w:val="w"/>
    <w:basedOn w:val="DefaultParagraphFont"/>
    <w:rsid w:val="00F97E08"/>
  </w:style>
  <w:style w:type="paragraph" w:customStyle="1" w:styleId="xmsonormal">
    <w:name w:val="x_msonormal"/>
    <w:basedOn w:val="Normal"/>
    <w:rsid w:val="00F97E08"/>
    <w:rPr>
      <w:rFonts w:ascii="Calibri" w:eastAsiaTheme="minorHAnsi" w:hAnsi="Calibri"/>
      <w:sz w:val="22"/>
      <w:szCs w:val="22"/>
      <w:lang w:eastAsia="lt-LT"/>
    </w:rPr>
  </w:style>
  <w:style w:type="character" w:customStyle="1" w:styleId="Bodytext0">
    <w:name w:val="Body text_"/>
    <w:basedOn w:val="DefaultParagraphFont"/>
    <w:link w:val="Pagrindinistekstas2"/>
    <w:rsid w:val="00F97E08"/>
    <w:rPr>
      <w:rFonts w:eastAsia="Times New Roman"/>
      <w:shd w:val="clear" w:color="auto" w:fill="FFFFFF"/>
    </w:rPr>
  </w:style>
  <w:style w:type="character" w:customStyle="1" w:styleId="Pagrindinistekstas1">
    <w:name w:val="Pagrindinis tekstas1"/>
    <w:basedOn w:val="Bodytext0"/>
    <w:rsid w:val="00F97E08"/>
    <w:rPr>
      <w:rFonts w:eastAsia="Times New Roman"/>
      <w:color w:val="000000"/>
      <w:spacing w:val="0"/>
      <w:w w:val="100"/>
      <w:position w:val="0"/>
      <w:shd w:val="clear" w:color="auto" w:fill="FFFFFF"/>
      <w:lang w:val="lt-LT" w:eastAsia="lt-LT" w:bidi="lt-LT"/>
    </w:rPr>
  </w:style>
  <w:style w:type="paragraph" w:customStyle="1" w:styleId="Pagrindinistekstas2">
    <w:name w:val="Pagrindinis tekstas2"/>
    <w:basedOn w:val="Normal"/>
    <w:link w:val="Bodytext0"/>
    <w:rsid w:val="00F97E08"/>
    <w:pPr>
      <w:widowControl w:val="0"/>
      <w:shd w:val="clear" w:color="auto" w:fill="FFFFFF"/>
      <w:spacing w:line="0" w:lineRule="atLeast"/>
      <w:ind w:hanging="580"/>
    </w:pPr>
    <w:rPr>
      <w:rFonts w:cstheme="minorBidi"/>
      <w:sz w:val="24"/>
      <w:szCs w:val="22"/>
    </w:rPr>
  </w:style>
  <w:style w:type="paragraph" w:styleId="BlockText">
    <w:name w:val="Block Text"/>
    <w:basedOn w:val="Normal"/>
    <w:rsid w:val="00F97E08"/>
    <w:pPr>
      <w:ind w:left="972" w:right="-108" w:hanging="180"/>
    </w:pPr>
    <w:rPr>
      <w:sz w:val="24"/>
      <w:szCs w:val="24"/>
      <w:lang w:val="en-GB"/>
    </w:rPr>
  </w:style>
  <w:style w:type="character" w:styleId="PageNumber">
    <w:name w:val="page number"/>
    <w:basedOn w:val="DefaultParagraphFont"/>
    <w:rsid w:val="00F97E08"/>
  </w:style>
  <w:style w:type="paragraph" w:customStyle="1" w:styleId="prastasis">
    <w:name w:val="Įprastasis"/>
    <w:rsid w:val="00F97E08"/>
    <w:pPr>
      <w:suppressAutoHyphens/>
      <w:autoSpaceDN w:val="0"/>
      <w:spacing w:after="160"/>
      <w:textAlignment w:val="baseline"/>
    </w:pPr>
    <w:rPr>
      <w:rFonts w:ascii="Calibri" w:eastAsia="Calibri" w:hAnsi="Calibri" w:cs="Times New Roman"/>
      <w:sz w:val="22"/>
      <w:lang w:val="en-US"/>
    </w:rPr>
  </w:style>
  <w:style w:type="character" w:customStyle="1" w:styleId="Numatytasispastraiposriftas">
    <w:name w:val="Numatytasis pastraipos šriftas"/>
    <w:rsid w:val="00F97E08"/>
  </w:style>
  <w:style w:type="character" w:customStyle="1" w:styleId="A3">
    <w:name w:val="A3"/>
    <w:uiPriority w:val="99"/>
    <w:rsid w:val="00F97E08"/>
    <w:rPr>
      <w:rFonts w:cs="Myriad Pro"/>
      <w:color w:val="000000"/>
      <w:sz w:val="18"/>
      <w:szCs w:val="18"/>
    </w:rPr>
  </w:style>
  <w:style w:type="character" w:customStyle="1" w:styleId="A4">
    <w:name w:val="A4"/>
    <w:uiPriority w:val="99"/>
    <w:rsid w:val="00F97E08"/>
    <w:rPr>
      <w:rFonts w:cs="Myriad Pro"/>
      <w:color w:val="000000"/>
      <w:sz w:val="14"/>
      <w:szCs w:val="14"/>
    </w:rPr>
  </w:style>
  <w:style w:type="paragraph" w:styleId="EnvelopeReturn">
    <w:name w:val="envelope return"/>
    <w:basedOn w:val="Normal"/>
    <w:semiHidden/>
    <w:rsid w:val="00F97E08"/>
    <w:pPr>
      <w:overflowPunct w:val="0"/>
      <w:autoSpaceDE w:val="0"/>
      <w:autoSpaceDN w:val="0"/>
      <w:adjustRightInd w:val="0"/>
      <w:textAlignment w:val="baseline"/>
    </w:pPr>
    <w:rPr>
      <w:rFonts w:ascii="NTCourierVK/Cyrillic" w:hAnsi="NTCourierVK/Cyrillic"/>
      <w:lang w:val="en-US" w:eastAsia="lt-LT"/>
    </w:rPr>
  </w:style>
  <w:style w:type="character" w:customStyle="1" w:styleId="first-child">
    <w:name w:val="first-child"/>
    <w:basedOn w:val="DefaultParagraphFont"/>
    <w:rsid w:val="00F97E08"/>
  </w:style>
  <w:style w:type="character" w:customStyle="1" w:styleId="jlqj4b">
    <w:name w:val="jlqj4b"/>
    <w:basedOn w:val="DefaultParagraphFont"/>
    <w:rsid w:val="00F97E08"/>
  </w:style>
  <w:style w:type="character" w:styleId="Emphasis">
    <w:name w:val="Emphasis"/>
    <w:basedOn w:val="DefaultParagraphFont"/>
    <w:uiPriority w:val="20"/>
    <w:qFormat/>
    <w:rsid w:val="00F97E08"/>
    <w:rPr>
      <w:i/>
      <w:iCs/>
    </w:rPr>
  </w:style>
  <w:style w:type="character" w:customStyle="1" w:styleId="NoSpacingChar">
    <w:name w:val="No Spacing Char"/>
    <w:link w:val="NoSpacing"/>
    <w:uiPriority w:val="1"/>
    <w:rsid w:val="00F97E08"/>
    <w:rPr>
      <w:rFonts w:ascii="Calibri" w:eastAsia="Calibri" w:hAnsi="Calibri" w:cs="Calibri"/>
      <w:sz w:val="22"/>
      <w:lang w:val="en-US"/>
    </w:rPr>
  </w:style>
  <w:style w:type="character" w:customStyle="1" w:styleId="xcontentpasted0">
    <w:name w:val="x_contentpasted0"/>
    <w:basedOn w:val="DefaultParagraphFont"/>
    <w:rsid w:val="00412758"/>
  </w:style>
  <w:style w:type="character" w:customStyle="1" w:styleId="xslt-doc-date">
    <w:name w:val="xslt-doc-date"/>
    <w:basedOn w:val="DefaultParagraphFont"/>
    <w:rsid w:val="001A5BAA"/>
  </w:style>
  <w:style w:type="character" w:customStyle="1" w:styleId="xslt-doc-number">
    <w:name w:val="xslt-doc-number"/>
    <w:basedOn w:val="DefaultParagraphFont"/>
    <w:rsid w:val="001A5BAA"/>
  </w:style>
  <w:style w:type="character" w:styleId="FollowedHyperlink">
    <w:name w:val="FollowedHyperlink"/>
    <w:basedOn w:val="DefaultParagraphFont"/>
    <w:uiPriority w:val="99"/>
    <w:semiHidden/>
    <w:unhideWhenUsed/>
    <w:rsid w:val="000B3F2D"/>
    <w:rPr>
      <w:color w:val="800080"/>
      <w:u w:val="single"/>
    </w:rPr>
  </w:style>
  <w:style w:type="paragraph" w:customStyle="1" w:styleId="msonormal0">
    <w:name w:val="msonormal"/>
    <w:basedOn w:val="Normal"/>
    <w:rsid w:val="000B3F2D"/>
    <w:pPr>
      <w:spacing w:before="100" w:beforeAutospacing="1" w:after="100" w:afterAutospacing="1"/>
    </w:pPr>
    <w:rPr>
      <w:sz w:val="24"/>
      <w:szCs w:val="24"/>
      <w:lang w:eastAsia="lt-LT"/>
    </w:rPr>
  </w:style>
  <w:style w:type="paragraph" w:customStyle="1" w:styleId="font5">
    <w:name w:val="font5"/>
    <w:basedOn w:val="Normal"/>
    <w:rsid w:val="000B3F2D"/>
    <w:pPr>
      <w:spacing w:before="100" w:beforeAutospacing="1" w:after="100" w:afterAutospacing="1"/>
    </w:pPr>
    <w:rPr>
      <w:b/>
      <w:bCs/>
      <w:sz w:val="24"/>
      <w:szCs w:val="24"/>
      <w:lang w:eastAsia="lt-LT"/>
    </w:rPr>
  </w:style>
  <w:style w:type="paragraph" w:customStyle="1" w:styleId="font6">
    <w:name w:val="font6"/>
    <w:basedOn w:val="Normal"/>
    <w:rsid w:val="000B3F2D"/>
    <w:pPr>
      <w:spacing w:before="100" w:beforeAutospacing="1" w:after="100" w:afterAutospacing="1"/>
    </w:pPr>
    <w:rPr>
      <w:sz w:val="24"/>
      <w:szCs w:val="24"/>
      <w:lang w:eastAsia="lt-LT"/>
    </w:rPr>
  </w:style>
  <w:style w:type="paragraph" w:customStyle="1" w:styleId="font7">
    <w:name w:val="font7"/>
    <w:basedOn w:val="Normal"/>
    <w:rsid w:val="000B3F2D"/>
    <w:pPr>
      <w:spacing w:before="100" w:beforeAutospacing="1" w:after="100" w:afterAutospacing="1"/>
    </w:pPr>
    <w:rPr>
      <w:color w:val="000000"/>
      <w:sz w:val="24"/>
      <w:szCs w:val="24"/>
      <w:lang w:eastAsia="lt-LT"/>
    </w:rPr>
  </w:style>
  <w:style w:type="paragraph" w:customStyle="1" w:styleId="font8">
    <w:name w:val="font8"/>
    <w:basedOn w:val="Normal"/>
    <w:rsid w:val="000B3F2D"/>
    <w:pPr>
      <w:spacing w:before="100" w:beforeAutospacing="1" w:after="100" w:afterAutospacing="1"/>
    </w:pPr>
    <w:rPr>
      <w:color w:val="FF0000"/>
      <w:sz w:val="24"/>
      <w:szCs w:val="24"/>
      <w:lang w:eastAsia="lt-LT"/>
    </w:rPr>
  </w:style>
  <w:style w:type="paragraph" w:customStyle="1" w:styleId="xl65">
    <w:name w:val="xl65"/>
    <w:basedOn w:val="Normal"/>
    <w:rsid w:val="000B3F2D"/>
    <w:pPr>
      <w:spacing w:before="100" w:beforeAutospacing="1" w:after="100" w:afterAutospacing="1"/>
      <w:jc w:val="center"/>
      <w:textAlignment w:val="center"/>
    </w:pPr>
    <w:rPr>
      <w:sz w:val="24"/>
      <w:szCs w:val="24"/>
      <w:lang w:eastAsia="lt-LT"/>
    </w:rPr>
  </w:style>
  <w:style w:type="paragraph" w:customStyle="1" w:styleId="xl66">
    <w:name w:val="xl66"/>
    <w:basedOn w:val="Normal"/>
    <w:rsid w:val="000B3F2D"/>
    <w:pPr>
      <w:spacing w:before="100" w:beforeAutospacing="1" w:after="100" w:afterAutospacing="1"/>
      <w:jc w:val="center"/>
      <w:textAlignment w:val="center"/>
    </w:pPr>
    <w:rPr>
      <w:sz w:val="24"/>
      <w:szCs w:val="24"/>
      <w:lang w:eastAsia="lt-LT"/>
    </w:rPr>
  </w:style>
  <w:style w:type="paragraph" w:customStyle="1" w:styleId="xl67">
    <w:name w:val="xl67"/>
    <w:basedOn w:val="Normal"/>
    <w:rsid w:val="000B3F2D"/>
    <w:pPr>
      <w:spacing w:before="100" w:beforeAutospacing="1" w:after="100" w:afterAutospacing="1"/>
    </w:pPr>
    <w:rPr>
      <w:b/>
      <w:bCs/>
      <w:sz w:val="24"/>
      <w:szCs w:val="24"/>
      <w:lang w:eastAsia="lt-LT"/>
    </w:rPr>
  </w:style>
  <w:style w:type="paragraph" w:customStyle="1" w:styleId="xl68">
    <w:name w:val="xl68"/>
    <w:basedOn w:val="Normal"/>
    <w:rsid w:val="000B3F2D"/>
    <w:pPr>
      <w:spacing w:before="100" w:beforeAutospacing="1" w:after="100" w:afterAutospacing="1"/>
      <w:jc w:val="center"/>
      <w:textAlignment w:val="center"/>
    </w:pPr>
    <w:rPr>
      <w:b/>
      <w:bCs/>
      <w:sz w:val="24"/>
      <w:szCs w:val="24"/>
      <w:lang w:eastAsia="lt-LT"/>
    </w:rPr>
  </w:style>
  <w:style w:type="paragraph" w:customStyle="1" w:styleId="xl69">
    <w:name w:val="xl69"/>
    <w:basedOn w:val="Normal"/>
    <w:rsid w:val="000B3F2D"/>
    <w:pPr>
      <w:spacing w:before="100" w:beforeAutospacing="1" w:after="100" w:afterAutospacing="1"/>
    </w:pPr>
    <w:rPr>
      <w:sz w:val="24"/>
      <w:szCs w:val="24"/>
      <w:lang w:eastAsia="lt-LT"/>
    </w:rPr>
  </w:style>
  <w:style w:type="paragraph" w:customStyle="1" w:styleId="xl70">
    <w:name w:val="xl7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1">
    <w:name w:val="xl7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lang w:eastAsia="lt-LT"/>
    </w:rPr>
  </w:style>
  <w:style w:type="paragraph" w:customStyle="1" w:styleId="xl72">
    <w:name w:val="xl7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3">
    <w:name w:val="xl7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74">
    <w:name w:val="xl7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5">
    <w:name w:val="xl7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4"/>
      <w:szCs w:val="24"/>
      <w:lang w:eastAsia="lt-LT"/>
    </w:rPr>
  </w:style>
  <w:style w:type="paragraph" w:customStyle="1" w:styleId="xl76">
    <w:name w:val="xl76"/>
    <w:basedOn w:val="Normal"/>
    <w:rsid w:val="000B3F2D"/>
    <w:pPr>
      <w:spacing w:before="100" w:beforeAutospacing="1" w:after="100" w:afterAutospacing="1"/>
      <w:textAlignment w:val="center"/>
    </w:pPr>
    <w:rPr>
      <w:b/>
      <w:bCs/>
      <w:sz w:val="24"/>
      <w:szCs w:val="24"/>
      <w:lang w:eastAsia="lt-LT"/>
    </w:rPr>
  </w:style>
  <w:style w:type="paragraph" w:customStyle="1" w:styleId="xl77">
    <w:name w:val="xl77"/>
    <w:basedOn w:val="Normal"/>
    <w:rsid w:val="000B3F2D"/>
    <w:pPr>
      <w:spacing w:before="100" w:beforeAutospacing="1" w:after="100" w:afterAutospacing="1"/>
      <w:textAlignment w:val="top"/>
    </w:pPr>
    <w:rPr>
      <w:sz w:val="24"/>
      <w:szCs w:val="24"/>
      <w:lang w:eastAsia="lt-LT"/>
    </w:rPr>
  </w:style>
  <w:style w:type="paragraph" w:customStyle="1" w:styleId="xl78">
    <w:name w:val="xl78"/>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79">
    <w:name w:val="xl7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lang w:eastAsia="lt-LT"/>
    </w:rPr>
  </w:style>
  <w:style w:type="paragraph" w:customStyle="1" w:styleId="xl80">
    <w:name w:val="xl8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1">
    <w:name w:val="xl8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2">
    <w:name w:val="xl82"/>
    <w:basedOn w:val="Normal"/>
    <w:rsid w:val="000B3F2D"/>
    <w:pPr>
      <w:spacing w:before="100" w:beforeAutospacing="1" w:after="100" w:afterAutospacing="1"/>
      <w:jc w:val="center"/>
      <w:textAlignment w:val="center"/>
    </w:pPr>
    <w:rPr>
      <w:b/>
      <w:bCs/>
      <w:sz w:val="24"/>
      <w:szCs w:val="24"/>
      <w:lang w:eastAsia="lt-LT"/>
    </w:rPr>
  </w:style>
  <w:style w:type="paragraph" w:customStyle="1" w:styleId="xl83">
    <w:name w:val="xl83"/>
    <w:basedOn w:val="Normal"/>
    <w:rsid w:val="000B3F2D"/>
    <w:pPr>
      <w:shd w:val="clear" w:color="000000" w:fill="C6EFCE"/>
      <w:spacing w:before="100" w:beforeAutospacing="1" w:after="100" w:afterAutospacing="1"/>
      <w:jc w:val="center"/>
      <w:textAlignment w:val="center"/>
    </w:pPr>
    <w:rPr>
      <w:rFonts w:ascii="Calibri" w:hAnsi="Calibri" w:cs="Calibri"/>
      <w:color w:val="006100"/>
      <w:sz w:val="24"/>
      <w:szCs w:val="24"/>
      <w:lang w:eastAsia="lt-LT"/>
    </w:rPr>
  </w:style>
  <w:style w:type="paragraph" w:customStyle="1" w:styleId="xl84">
    <w:name w:val="xl8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sz w:val="24"/>
      <w:szCs w:val="24"/>
      <w:lang w:eastAsia="lt-LT"/>
    </w:rPr>
  </w:style>
  <w:style w:type="paragraph" w:customStyle="1" w:styleId="xl85">
    <w:name w:val="xl85"/>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F204B"/>
      <w:sz w:val="24"/>
      <w:szCs w:val="24"/>
      <w:lang w:eastAsia="lt-LT"/>
    </w:rPr>
  </w:style>
  <w:style w:type="paragraph" w:customStyle="1" w:styleId="xl86">
    <w:name w:val="xl8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87">
    <w:name w:val="xl87"/>
    <w:basedOn w:val="Normal"/>
    <w:rsid w:val="000B3F2D"/>
    <w:pPr>
      <w:spacing w:before="100" w:beforeAutospacing="1" w:after="100" w:afterAutospacing="1"/>
      <w:jc w:val="center"/>
      <w:textAlignment w:val="center"/>
    </w:pPr>
    <w:rPr>
      <w:sz w:val="24"/>
      <w:szCs w:val="24"/>
      <w:lang w:eastAsia="lt-LT"/>
    </w:rPr>
  </w:style>
  <w:style w:type="paragraph" w:customStyle="1" w:styleId="xl88">
    <w:name w:val="xl88"/>
    <w:basedOn w:val="Normal"/>
    <w:rsid w:val="000B3F2D"/>
    <w:pPr>
      <w:spacing w:before="100" w:beforeAutospacing="1" w:after="100" w:afterAutospacing="1"/>
      <w:jc w:val="center"/>
      <w:textAlignment w:val="center"/>
    </w:pPr>
    <w:rPr>
      <w:sz w:val="24"/>
      <w:szCs w:val="24"/>
      <w:lang w:eastAsia="lt-LT"/>
    </w:rPr>
  </w:style>
  <w:style w:type="paragraph" w:customStyle="1" w:styleId="xl89">
    <w:name w:val="xl8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lang w:eastAsia="lt-LT"/>
    </w:rPr>
  </w:style>
  <w:style w:type="paragraph" w:customStyle="1" w:styleId="xl90">
    <w:name w:val="xl9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lang w:eastAsia="lt-LT"/>
    </w:rPr>
  </w:style>
  <w:style w:type="paragraph" w:customStyle="1" w:styleId="xl91">
    <w:name w:val="xl91"/>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2">
    <w:name w:val="xl9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93">
    <w:name w:val="xl93"/>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lang w:eastAsia="lt-LT"/>
    </w:rPr>
  </w:style>
  <w:style w:type="paragraph" w:customStyle="1" w:styleId="xl94">
    <w:name w:val="xl94"/>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95">
    <w:name w:val="xl95"/>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4"/>
      <w:szCs w:val="24"/>
      <w:lang w:eastAsia="lt-LT"/>
    </w:rPr>
  </w:style>
  <w:style w:type="paragraph" w:customStyle="1" w:styleId="xl96">
    <w:name w:val="xl9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7">
    <w:name w:val="xl97"/>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98">
    <w:name w:val="xl98"/>
    <w:basedOn w:val="Normal"/>
    <w:rsid w:val="000B3F2D"/>
    <w:pPr>
      <w:spacing w:before="100" w:beforeAutospacing="1" w:after="100" w:afterAutospacing="1"/>
      <w:textAlignment w:val="center"/>
    </w:pPr>
    <w:rPr>
      <w:sz w:val="24"/>
      <w:szCs w:val="24"/>
      <w:lang w:eastAsia="lt-LT"/>
    </w:rPr>
  </w:style>
  <w:style w:type="paragraph" w:customStyle="1" w:styleId="xl99">
    <w:name w:val="xl9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4"/>
      <w:szCs w:val="24"/>
      <w:lang w:eastAsia="lt-LT"/>
    </w:rPr>
  </w:style>
  <w:style w:type="paragraph" w:customStyle="1" w:styleId="xl100">
    <w:name w:val="xl100"/>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lt-LT"/>
    </w:rPr>
  </w:style>
  <w:style w:type="paragraph" w:customStyle="1" w:styleId="xl101">
    <w:name w:val="xl101"/>
    <w:basedOn w:val="Normal"/>
    <w:rsid w:val="000B3F2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lang w:eastAsia="lt-LT"/>
    </w:rPr>
  </w:style>
  <w:style w:type="paragraph" w:customStyle="1" w:styleId="xl102">
    <w:name w:val="xl102"/>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lang w:eastAsia="lt-LT"/>
    </w:rPr>
  </w:style>
  <w:style w:type="paragraph" w:customStyle="1" w:styleId="xl103">
    <w:name w:val="xl103"/>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lt-LT"/>
    </w:rPr>
  </w:style>
  <w:style w:type="paragraph" w:customStyle="1" w:styleId="xl104">
    <w:name w:val="xl104"/>
    <w:basedOn w:val="Normal"/>
    <w:rsid w:val="000B3F2D"/>
    <w:pPr>
      <w:spacing w:before="100" w:beforeAutospacing="1" w:after="100" w:afterAutospacing="1"/>
      <w:jc w:val="center"/>
      <w:textAlignment w:val="center"/>
    </w:pPr>
    <w:rPr>
      <w:b/>
      <w:bCs/>
      <w:sz w:val="24"/>
      <w:szCs w:val="24"/>
      <w:lang w:eastAsia="lt-LT"/>
    </w:rPr>
  </w:style>
  <w:style w:type="paragraph" w:customStyle="1" w:styleId="xl105">
    <w:name w:val="xl105"/>
    <w:basedOn w:val="Normal"/>
    <w:rsid w:val="000B3F2D"/>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07">
    <w:name w:val="xl107"/>
    <w:basedOn w:val="Normal"/>
    <w:rsid w:val="000B3F2D"/>
    <w:pPr>
      <w:spacing w:before="100" w:beforeAutospacing="1" w:after="100" w:afterAutospacing="1"/>
      <w:textAlignment w:val="center"/>
    </w:pPr>
    <w:rPr>
      <w:sz w:val="24"/>
      <w:szCs w:val="24"/>
      <w:lang w:eastAsia="lt-LT"/>
    </w:rPr>
  </w:style>
  <w:style w:type="paragraph" w:customStyle="1" w:styleId="xl108">
    <w:name w:val="xl108"/>
    <w:basedOn w:val="Normal"/>
    <w:rsid w:val="000B3F2D"/>
    <w:pPr>
      <w:spacing w:before="100" w:beforeAutospacing="1" w:after="100" w:afterAutospacing="1"/>
      <w:textAlignment w:val="center"/>
    </w:pPr>
    <w:rPr>
      <w:b/>
      <w:bCs/>
      <w:color w:val="FF0000"/>
      <w:sz w:val="24"/>
      <w:szCs w:val="24"/>
      <w:lang w:eastAsia="lt-LT"/>
    </w:rPr>
  </w:style>
  <w:style w:type="paragraph" w:customStyle="1" w:styleId="xl109">
    <w:name w:val="xl109"/>
    <w:basedOn w:val="Normal"/>
    <w:rsid w:val="000B3F2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24"/>
      <w:szCs w:val="24"/>
      <w:lang w:eastAsia="lt-LT"/>
    </w:rPr>
  </w:style>
  <w:style w:type="paragraph" w:customStyle="1" w:styleId="xl110">
    <w:name w:val="xl110"/>
    <w:basedOn w:val="Normal"/>
    <w:rsid w:val="000B3F2D"/>
    <w:pPr>
      <w:spacing w:before="100" w:beforeAutospacing="1" w:after="100" w:afterAutospacing="1"/>
      <w:textAlignment w:val="center"/>
    </w:pPr>
    <w:rPr>
      <w:i/>
      <w:iCs/>
      <w:sz w:val="24"/>
      <w:szCs w:val="24"/>
      <w:lang w:eastAsia="lt-LT"/>
    </w:rPr>
  </w:style>
  <w:style w:type="paragraph" w:customStyle="1" w:styleId="xl111">
    <w:name w:val="xl111"/>
    <w:basedOn w:val="Normal"/>
    <w:rsid w:val="000B3F2D"/>
    <w:pPr>
      <w:spacing w:before="100" w:beforeAutospacing="1" w:after="100" w:afterAutospacing="1"/>
      <w:textAlignment w:val="center"/>
    </w:pPr>
    <w:rPr>
      <w:b/>
      <w:bCs/>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39">
      <w:bodyDiv w:val="1"/>
      <w:marLeft w:val="0"/>
      <w:marRight w:val="0"/>
      <w:marTop w:val="0"/>
      <w:marBottom w:val="0"/>
      <w:divBdr>
        <w:top w:val="none" w:sz="0" w:space="0" w:color="auto"/>
        <w:left w:val="none" w:sz="0" w:space="0" w:color="auto"/>
        <w:bottom w:val="none" w:sz="0" w:space="0" w:color="auto"/>
        <w:right w:val="none" w:sz="0" w:space="0" w:color="auto"/>
      </w:divBdr>
    </w:div>
    <w:div w:id="139225676">
      <w:bodyDiv w:val="1"/>
      <w:marLeft w:val="0"/>
      <w:marRight w:val="0"/>
      <w:marTop w:val="0"/>
      <w:marBottom w:val="0"/>
      <w:divBdr>
        <w:top w:val="none" w:sz="0" w:space="0" w:color="auto"/>
        <w:left w:val="none" w:sz="0" w:space="0" w:color="auto"/>
        <w:bottom w:val="none" w:sz="0" w:space="0" w:color="auto"/>
        <w:right w:val="none" w:sz="0" w:space="0" w:color="auto"/>
      </w:divBdr>
    </w:div>
    <w:div w:id="328214407">
      <w:bodyDiv w:val="1"/>
      <w:marLeft w:val="0"/>
      <w:marRight w:val="0"/>
      <w:marTop w:val="0"/>
      <w:marBottom w:val="0"/>
      <w:divBdr>
        <w:top w:val="none" w:sz="0" w:space="0" w:color="auto"/>
        <w:left w:val="none" w:sz="0" w:space="0" w:color="auto"/>
        <w:bottom w:val="none" w:sz="0" w:space="0" w:color="auto"/>
        <w:right w:val="none" w:sz="0" w:space="0" w:color="auto"/>
      </w:divBdr>
    </w:div>
    <w:div w:id="900213193">
      <w:bodyDiv w:val="1"/>
      <w:marLeft w:val="0"/>
      <w:marRight w:val="0"/>
      <w:marTop w:val="0"/>
      <w:marBottom w:val="0"/>
      <w:divBdr>
        <w:top w:val="none" w:sz="0" w:space="0" w:color="auto"/>
        <w:left w:val="none" w:sz="0" w:space="0" w:color="auto"/>
        <w:bottom w:val="none" w:sz="0" w:space="0" w:color="auto"/>
        <w:right w:val="none" w:sz="0" w:space="0" w:color="auto"/>
      </w:divBdr>
    </w:div>
    <w:div w:id="993071478">
      <w:bodyDiv w:val="1"/>
      <w:marLeft w:val="0"/>
      <w:marRight w:val="0"/>
      <w:marTop w:val="0"/>
      <w:marBottom w:val="0"/>
      <w:divBdr>
        <w:top w:val="none" w:sz="0" w:space="0" w:color="auto"/>
        <w:left w:val="none" w:sz="0" w:space="0" w:color="auto"/>
        <w:bottom w:val="none" w:sz="0" w:space="0" w:color="auto"/>
        <w:right w:val="none" w:sz="0" w:space="0" w:color="auto"/>
      </w:divBdr>
    </w:div>
    <w:div w:id="1501433431">
      <w:bodyDiv w:val="1"/>
      <w:marLeft w:val="0"/>
      <w:marRight w:val="0"/>
      <w:marTop w:val="0"/>
      <w:marBottom w:val="0"/>
      <w:divBdr>
        <w:top w:val="none" w:sz="0" w:space="0" w:color="auto"/>
        <w:left w:val="none" w:sz="0" w:space="0" w:color="auto"/>
        <w:bottom w:val="none" w:sz="0" w:space="0" w:color="auto"/>
        <w:right w:val="none" w:sz="0" w:space="0" w:color="auto"/>
      </w:divBdr>
    </w:div>
    <w:div w:id="2075421806">
      <w:bodyDiv w:val="1"/>
      <w:marLeft w:val="0"/>
      <w:marRight w:val="0"/>
      <w:marTop w:val="0"/>
      <w:marBottom w:val="0"/>
      <w:divBdr>
        <w:top w:val="none" w:sz="0" w:space="0" w:color="auto"/>
        <w:left w:val="none" w:sz="0" w:space="0" w:color="auto"/>
        <w:bottom w:val="none" w:sz="0" w:space="0" w:color="auto"/>
        <w:right w:val="none" w:sz="0" w:space="0" w:color="auto"/>
      </w:divBdr>
    </w:div>
    <w:div w:id="214233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Props1.xml><?xml version="1.0" encoding="utf-8"?>
<ds:datastoreItem xmlns:ds="http://schemas.openxmlformats.org/officeDocument/2006/customXml" ds:itemID="{AC52EB19-6ACD-4C55-9BB9-AB1037B88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50878C-96AE-4161-9CE8-1CF3A7912894}">
  <ds:schemaRefs>
    <ds:schemaRef ds:uri="http://schemas.microsoft.com/sharepoint/v3/contenttype/forms"/>
  </ds:schemaRefs>
</ds:datastoreItem>
</file>

<file path=customXml/itemProps3.xml><?xml version="1.0" encoding="utf-8"?>
<ds:datastoreItem xmlns:ds="http://schemas.openxmlformats.org/officeDocument/2006/customXml" ds:itemID="{00C3BC4F-35CC-44C9-9C5B-86EFBFE48B3D}">
  <ds:schemaRefs>
    <ds:schemaRef ds:uri="http://schemas.microsoft.com/office/2006/metadata/properties"/>
    <ds:schemaRef ds:uri="http://schemas.microsoft.com/office/infopath/2007/PartnerControls"/>
    <ds:schemaRef ds:uri="f49e6068-bfbb-45b5-a10d-f0dbcc85e324"/>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2012</Words>
  <Characters>1147</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Čereškaitė</dc:creator>
  <cp:keywords/>
  <dc:description/>
  <cp:lastModifiedBy>Rima Čereškaitė</cp:lastModifiedBy>
  <cp:revision>9</cp:revision>
  <cp:lastPrinted>2025-03-31T07:07:00Z</cp:lastPrinted>
  <dcterms:created xsi:type="dcterms:W3CDTF">2025-06-12T09:09:00Z</dcterms:created>
  <dcterms:modified xsi:type="dcterms:W3CDTF">2025-06-12T09:47:00Z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